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jc w:val="center"/>
        <w:tblLayout w:type="fixed"/>
        <w:tblLook w:val="0000"/>
      </w:tblPr>
      <w:tblGrid>
        <w:gridCol w:w="3321"/>
        <w:gridCol w:w="2977"/>
        <w:gridCol w:w="3462"/>
      </w:tblGrid>
      <w:tr w:rsidR="00010244">
        <w:trPr>
          <w:trHeight w:val="961"/>
          <w:jc w:val="center"/>
        </w:trPr>
        <w:tc>
          <w:tcPr>
            <w:tcW w:w="3321" w:type="dxa"/>
            <w:shd w:val="clear" w:color="auto" w:fill="auto"/>
          </w:tcPr>
          <w:p w:rsidR="00010244" w:rsidRDefault="00010244">
            <w:pPr>
              <w:widowControl w:val="0"/>
              <w:autoSpaceDE w:val="0"/>
              <w:snapToGrid w:val="0"/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010244" w:rsidRDefault="005C3CB8">
            <w:pPr>
              <w:widowControl w:val="0"/>
              <w:autoSpaceDE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28625" cy="7048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12" t="-8" r="-12" b="-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04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  <w:shd w:val="clear" w:color="auto" w:fill="auto"/>
          </w:tcPr>
          <w:p w:rsidR="00010244" w:rsidRDefault="00010244">
            <w:pPr>
              <w:spacing w:after="0" w:line="240" w:lineRule="auto"/>
              <w:ind w:right="-1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</w:tbl>
    <w:p w:rsidR="00010244" w:rsidRDefault="00010244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10244" w:rsidRDefault="00010244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caps/>
          <w:sz w:val="12"/>
          <w:szCs w:val="12"/>
        </w:rPr>
      </w:pPr>
      <w:r>
        <w:rPr>
          <w:rFonts w:ascii="Times New Roman" w:hAnsi="Times New Roman" w:cs="Times New Roman"/>
          <w:b/>
          <w:caps/>
          <w:sz w:val="36"/>
          <w:szCs w:val="36"/>
        </w:rPr>
        <w:t>Р А С П О Р Я Ж Е Н И Е</w:t>
      </w:r>
    </w:p>
    <w:p w:rsidR="00010244" w:rsidRDefault="00010244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caps/>
          <w:sz w:val="12"/>
          <w:szCs w:val="12"/>
        </w:rPr>
      </w:pPr>
    </w:p>
    <w:p w:rsidR="00010244" w:rsidRDefault="00010244">
      <w:pPr>
        <w:pStyle w:val="2"/>
        <w:ind w:right="-284"/>
        <w:rPr>
          <w:sz w:val="16"/>
        </w:rPr>
      </w:pPr>
      <w:r>
        <w:rPr>
          <w:sz w:val="32"/>
          <w:szCs w:val="32"/>
        </w:rPr>
        <w:t>ГЛАВЫ САРАКТАШСКОГО РАЙОНА</w:t>
      </w:r>
    </w:p>
    <w:p w:rsidR="00010244" w:rsidRDefault="00010244">
      <w:pPr>
        <w:pBdr>
          <w:top w:val="none" w:sz="0" w:space="0" w:color="000000"/>
          <w:left w:val="none" w:sz="0" w:space="0" w:color="000000"/>
          <w:bottom w:val="single" w:sz="18" w:space="1" w:color="000000"/>
          <w:right w:val="none" w:sz="0" w:space="0" w:color="000000"/>
        </w:pBdr>
        <w:spacing w:after="0" w:line="240" w:lineRule="auto"/>
        <w:ind w:right="-284"/>
        <w:jc w:val="center"/>
        <w:rPr>
          <w:rFonts w:ascii="Tahoma" w:hAnsi="Tahoma" w:cs="Tahoma"/>
          <w:sz w:val="16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010244" w:rsidRDefault="00010244">
      <w:pPr>
        <w:spacing w:after="0" w:line="240" w:lineRule="auto"/>
        <w:ind w:right="-74"/>
        <w:rPr>
          <w:rFonts w:ascii="Tahoma" w:hAnsi="Tahoma" w:cs="Tahoma"/>
          <w:sz w:val="16"/>
          <w:szCs w:val="20"/>
        </w:rPr>
      </w:pPr>
    </w:p>
    <w:p w:rsidR="00010244" w:rsidRDefault="005C3CB8">
      <w:pPr>
        <w:spacing w:after="0" w:line="240" w:lineRule="auto"/>
        <w:ind w:right="-74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2559050" cy="35941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3594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244">
        <w:rPr>
          <w:rFonts w:ascii="Tahoma" w:eastAsia="Tahoma" w:hAnsi="Tahoma" w:cs="Tahoma"/>
          <w:sz w:val="16"/>
        </w:rPr>
        <w:t xml:space="preserve"> </w:t>
      </w:r>
      <w:r w:rsidR="00010244">
        <w:rPr>
          <w:rFonts w:ascii="Tahoma" w:eastAsia="Tahoma" w:hAnsi="Tahoma" w:cs="Tahoma"/>
          <w:sz w:val="16"/>
          <w:szCs w:val="28"/>
        </w:rPr>
        <w:t xml:space="preserve">  </w:t>
      </w:r>
    </w:p>
    <w:p w:rsidR="00010244" w:rsidRDefault="00010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п. Саракташ</w:t>
      </w:r>
    </w:p>
    <w:p w:rsidR="00010244" w:rsidRDefault="000102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окончании отопительного сезона 2025 - 2026 годов </w:t>
      </w:r>
    </w:p>
    <w:p w:rsidR="00010244" w:rsidRDefault="000102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0244" w:rsidRDefault="00010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Российской Федерации от 06.10.2003 года  № 131-ФЗ «Об общих принципах организации местного самоуправления в Российской Федерации», Постановлением Правительства Российской Федерации N 354 от 06.05.2011 "О предоставлении коммунальных услуг собственникам и пользователям помещений в многоквартирных домах и жилых домов (с изменениями, внесёнными постановлением Правительства РФ от 25.12.2015 года № 1434 "): </w:t>
      </w:r>
    </w:p>
    <w:p w:rsidR="00010244" w:rsidRDefault="00010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1.Отопительный сезон 2025 - 2026 годов на территории Саракташского района считать закрытым с 13 апреля 2026 года.</w:t>
      </w:r>
    </w:p>
    <w:p w:rsidR="00010244" w:rsidRDefault="00010244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Рекомендовать руководителям организаций всех форм собственности, главам сельских поселений, имеющим на балансе источники тепла, завершить отпуск теплоносителя.</w:t>
      </w:r>
    </w:p>
    <w:p w:rsidR="00010244" w:rsidRDefault="000102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3.Контроль за исполнением настоящего распоряжения возложить на </w:t>
      </w:r>
      <w:r>
        <w:rPr>
          <w:sz w:val="28"/>
          <w:szCs w:val="20"/>
        </w:rPr>
        <w:t>заместителя главы администрации района – председателя Комитета по управлению муниципальным имуществом - Бессарабова</w:t>
      </w:r>
      <w:r>
        <w:rPr>
          <w:sz w:val="28"/>
          <w:szCs w:val="28"/>
        </w:rPr>
        <w:t xml:space="preserve"> А.С.</w:t>
      </w:r>
    </w:p>
    <w:p w:rsidR="00010244" w:rsidRDefault="00010244">
      <w:pPr>
        <w:pStyle w:val="Default"/>
        <w:jc w:val="both"/>
        <w:rPr>
          <w:sz w:val="28"/>
          <w:szCs w:val="28"/>
        </w:rPr>
      </w:pPr>
    </w:p>
    <w:p w:rsidR="00010244" w:rsidRDefault="00010244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4.Настоящее распоряжение вступает в силу со дня его подписания и подлежит опубликованию в районной газете "Пульс дня".</w:t>
      </w:r>
    </w:p>
    <w:p w:rsidR="00010244" w:rsidRDefault="005C3CB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haracter">
              <wp:posOffset>1358900</wp:posOffset>
            </wp:positionH>
            <wp:positionV relativeFrom="paragraph">
              <wp:posOffset>80010</wp:posOffset>
            </wp:positionV>
            <wp:extent cx="2876550" cy="10795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244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                                        </w:t>
      </w:r>
    </w:p>
    <w:p w:rsidR="00010244" w:rsidRDefault="000102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010244" w:rsidRDefault="00010244">
      <w:pPr>
        <w:spacing w:after="0" w:line="240" w:lineRule="auto"/>
        <w:jc w:val="both"/>
        <w:rPr>
          <w:rFonts w:ascii="Tahoma" w:eastAsia="Tahoma" w:hAnsi="Tahoma" w:cs="Tahoma"/>
          <w:kern w:val="2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lang/>
        </w:rPr>
        <w:t>Врип главы района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/>
        </w:rPr>
        <w:t>М.А. Митин</w:t>
      </w:r>
    </w:p>
    <w:p w:rsidR="00010244" w:rsidRDefault="00010244">
      <w:pPr>
        <w:widowControl w:val="0"/>
        <w:spacing w:after="120"/>
        <w:ind w:left="1416" w:firstLine="708"/>
        <w:rPr>
          <w:rFonts w:ascii="Times New Roman" w:eastAsia="Times New Roman" w:hAnsi="Times New Roman" w:cs="Times New Roman"/>
          <w:color w:val="333333"/>
          <w:kern w:val="2"/>
          <w:sz w:val="28"/>
          <w:szCs w:val="28"/>
          <w:lang w:eastAsia="ar-SA"/>
        </w:rPr>
      </w:pPr>
      <w:r>
        <w:rPr>
          <w:rFonts w:ascii="Tahoma" w:eastAsia="Tahoma" w:hAnsi="Tahoma" w:cs="Tahoma"/>
          <w:kern w:val="2"/>
          <w:sz w:val="16"/>
          <w:szCs w:val="16"/>
        </w:rPr>
        <w:t xml:space="preserve">                         </w:t>
      </w:r>
    </w:p>
    <w:p w:rsidR="00010244" w:rsidRDefault="000102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2"/>
          <w:sz w:val="28"/>
          <w:szCs w:val="28"/>
          <w:lang w:eastAsia="ar-SA"/>
        </w:rPr>
      </w:pPr>
    </w:p>
    <w:p w:rsidR="00010244" w:rsidRDefault="00010244">
      <w:pPr>
        <w:spacing w:after="0" w:line="240" w:lineRule="auto"/>
        <w:ind w:firstLine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</w:t>
      </w:r>
    </w:p>
    <w:p w:rsidR="0005610F" w:rsidRDefault="00010244" w:rsidP="0005610F">
      <w:pPr>
        <w:pStyle w:val="Default"/>
        <w:jc w:val="both"/>
        <w:rPr>
          <w:color w:val="333333"/>
          <w:sz w:val="28"/>
          <w:szCs w:val="28"/>
          <w:lang w:eastAsia="ar-SA"/>
        </w:rPr>
      </w:pPr>
      <w:r>
        <w:rPr>
          <w:sz w:val="28"/>
          <w:szCs w:val="28"/>
        </w:rPr>
        <w:t xml:space="preserve">Разослано: </w:t>
      </w:r>
      <w:r>
        <w:rPr>
          <w:sz w:val="28"/>
          <w:szCs w:val="20"/>
        </w:rPr>
        <w:t>Бессарабову</w:t>
      </w:r>
      <w:r>
        <w:rPr>
          <w:sz w:val="28"/>
          <w:szCs w:val="28"/>
        </w:rPr>
        <w:t xml:space="preserve"> А.С., теплоснабжающим организациям района, руководителям организаций всех форм собственности, главам сельских </w:t>
      </w:r>
      <w:r w:rsidR="0005610F" w:rsidRPr="008D19ED">
        <w:rPr>
          <w:sz w:val="28"/>
          <w:szCs w:val="28"/>
        </w:rPr>
        <w:t>поселений, редакции газеты «Пульс дня».</w:t>
      </w:r>
    </w:p>
    <w:p w:rsidR="00010244" w:rsidRDefault="00010244">
      <w:pPr>
        <w:pStyle w:val="Default"/>
        <w:jc w:val="both"/>
      </w:pPr>
      <w:r>
        <w:rPr>
          <w:sz w:val="28"/>
          <w:szCs w:val="28"/>
        </w:rPr>
        <w:t>поселений, редакции газеты «Пульс дня».</w:t>
      </w:r>
    </w:p>
    <w:sectPr w:rsidR="00010244" w:rsidSect="0005610F">
      <w:headerReference w:type="default" r:id="rId10"/>
      <w:headerReference w:type="first" r:id="rId11"/>
      <w:pgSz w:w="11906" w:h="16838"/>
      <w:pgMar w:top="765" w:right="851" w:bottom="55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ECD" w:rsidRDefault="00C01ECD">
      <w:pPr>
        <w:spacing w:after="0" w:line="240" w:lineRule="auto"/>
      </w:pPr>
      <w:r>
        <w:separator/>
      </w:r>
    </w:p>
  </w:endnote>
  <w:endnote w:type="continuationSeparator" w:id="1">
    <w:p w:rsidR="00C01ECD" w:rsidRDefault="00C01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ECD" w:rsidRDefault="00C01ECD">
      <w:pPr>
        <w:spacing w:after="0" w:line="240" w:lineRule="auto"/>
      </w:pPr>
      <w:r>
        <w:separator/>
      </w:r>
    </w:p>
  </w:footnote>
  <w:footnote w:type="continuationSeparator" w:id="1">
    <w:p w:rsidR="00C01ECD" w:rsidRDefault="00C01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244" w:rsidRDefault="00010244">
    <w:pPr>
      <w:pStyle w:val="ad"/>
      <w:ind w:right="360"/>
    </w:pPr>
    <w:r>
      <w:pict>
        <v:rect id="_x0000_s2049" style="position:absolute;margin-left:0;margin-top:.05pt;width:6.95pt;height:1.6pt;z-index:251657728">
          <w10:wrap type="square" side="largest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244" w:rsidRDefault="00010244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5610F"/>
    <w:rsid w:val="00010244"/>
    <w:rsid w:val="0005610F"/>
    <w:rsid w:val="005C3CB8"/>
    <w:rsid w:val="00C01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4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color w:val="000000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  <w:lang w:val="ru-RU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rPr>
      <w:b/>
      <w:bCs/>
      <w:sz w:val="28"/>
    </w:rPr>
  </w:style>
  <w:style w:type="character" w:customStyle="1" w:styleId="a5">
    <w:name w:val="Верхний колонтитул Знак"/>
    <w:rPr>
      <w:rFonts w:ascii="Calibri" w:eastAsia="Calibri" w:hAnsi="Calibri" w:cs="Calibri"/>
      <w:sz w:val="22"/>
      <w:szCs w:val="22"/>
    </w:rPr>
  </w:style>
  <w:style w:type="character" w:styleId="a6">
    <w:name w:val="Hyperlink"/>
    <w:rPr>
      <w:color w:val="0000FF"/>
      <w:u w:val="single"/>
    </w:rPr>
  </w:style>
  <w:style w:type="character" w:customStyle="1" w:styleId="11">
    <w:name w:val="Заголовок 1 Знак"/>
    <w:rPr>
      <w:sz w:val="24"/>
      <w:lang/>
    </w:rPr>
  </w:style>
  <w:style w:type="character" w:customStyle="1" w:styleId="60">
    <w:name w:val="Заголовок 6 Знак"/>
    <w:rPr>
      <w:sz w:val="24"/>
      <w:lang/>
    </w:rPr>
  </w:style>
  <w:style w:type="character" w:customStyle="1" w:styleId="a7">
    <w:name w:val="Нижний колонтитул Знак"/>
    <w:rPr>
      <w:sz w:val="24"/>
      <w:szCs w:val="24"/>
    </w:rPr>
  </w:style>
  <w:style w:type="character" w:customStyle="1" w:styleId="a8">
    <w:name w:val="Название Знак"/>
    <w:rPr>
      <w:sz w:val="28"/>
      <w:szCs w:val="28"/>
    </w:rPr>
  </w:style>
  <w:style w:type="character" w:customStyle="1" w:styleId="FR1">
    <w:name w:val="FR1 Знак"/>
    <w:rPr>
      <w:b/>
      <w:sz w:val="28"/>
      <w:szCs w:val="24"/>
      <w:lang w:bidi="ar-SA"/>
    </w:rPr>
  </w:style>
  <w:style w:type="character" w:customStyle="1" w:styleId="a9">
    <w:name w:val="Маркированный список Знак"/>
    <w:rPr>
      <w:sz w:val="28"/>
      <w:szCs w:val="24"/>
      <w:lang/>
    </w:rPr>
  </w:style>
  <w:style w:type="character" w:customStyle="1" w:styleId="ilfuvd">
    <w:name w:val="ilfuvd"/>
    <w:basedOn w:val="10"/>
  </w:style>
  <w:style w:type="paragraph" w:customStyle="1" w:styleId="Heading">
    <w:name w:val="Heading"/>
    <w:basedOn w:val="a"/>
    <w:next w:val="a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ody Text"/>
    <w:basedOn w:val="a"/>
    <w:pPr>
      <w:jc w:val="both"/>
    </w:pPr>
    <w:rPr>
      <w:rFonts w:ascii="Bookman Old Style" w:hAnsi="Bookman Old Style" w:cs="Bookman Old Style"/>
      <w:b/>
      <w:bCs/>
      <w:i/>
      <w:iCs/>
    </w:r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  <w:rPr>
      <w:lang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22">
    <w:name w:val="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  <w:lang/>
    </w:rPr>
  </w:style>
  <w:style w:type="paragraph" w:customStyle="1" w:styleId="BlockQuotation">
    <w:name w:val="Block Quotation"/>
    <w:basedOn w:val="a"/>
    <w:pPr>
      <w:widowControl w:val="0"/>
      <w:overflowPunct w:val="0"/>
      <w:autoSpaceDE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Таблицы (моноширинный)"/>
    <w:basedOn w:val="a"/>
    <w:next w:val="a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FR10">
    <w:name w:val="FR1"/>
    <w:pPr>
      <w:widowControl w:val="0"/>
      <w:suppressAutoHyphens/>
      <w:spacing w:before="960"/>
      <w:ind w:left="40"/>
      <w:jc w:val="center"/>
    </w:pPr>
    <w:rPr>
      <w:b/>
      <w:sz w:val="28"/>
      <w:szCs w:val="24"/>
      <w:lang w:eastAsia="zh-CN"/>
    </w:rPr>
  </w:style>
  <w:style w:type="paragraph" w:customStyle="1" w:styleId="12">
    <w:name w:val="Маркированный список1"/>
    <w:basedOn w:val="a"/>
    <w:pPr>
      <w:numPr>
        <w:numId w:val="2"/>
      </w:numPr>
      <w:tabs>
        <w:tab w:val="left" w:pos="-993"/>
        <w:tab w:val="left" w:pos="-709"/>
      </w:tabs>
      <w:spacing w:after="120" w:line="240" w:lineRule="auto"/>
      <w:ind w:left="720" w:firstLine="0"/>
      <w:jc w:val="both"/>
    </w:pPr>
    <w:rPr>
      <w:rFonts w:ascii="Times New Roman" w:eastAsia="Times New Roman" w:hAnsi="Times New Roman" w:cs="Times New Roman"/>
      <w:sz w:val="28"/>
      <w:szCs w:val="24"/>
      <w:lang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SPecialiST RePack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2</cp:revision>
  <cp:lastPrinted>2022-04-12T06:12:00Z</cp:lastPrinted>
  <dcterms:created xsi:type="dcterms:W3CDTF">2026-04-10T07:18:00Z</dcterms:created>
  <dcterms:modified xsi:type="dcterms:W3CDTF">2026-04-10T07:18:00Z</dcterms:modified>
</cp:coreProperties>
</file>