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84" w:rsidRPr="00AC61C1" w:rsidRDefault="00A74299" w:rsidP="00B278EF">
      <w:pPr>
        <w:jc w:val="center"/>
        <w:rPr>
          <w:b/>
          <w:sz w:val="28"/>
          <w:szCs w:val="28"/>
        </w:rPr>
      </w:pPr>
      <w:r>
        <w:rPr>
          <w:b/>
          <w:noProof/>
          <w:sz w:val="28"/>
          <w:szCs w:val="28"/>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B278EF" w:rsidRDefault="00B278EF" w:rsidP="00B278EF">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ПЕРИОДИЧЕСКОЕ ПЕЧАТНОЕ ИЗДАНИЕ СЕЛЬСКОГО ПОСЕЛЕНИЯ НОВОЧЕРКАССКИЙ СЕЛЬСОВЕТ САРАКТАШСКОГО РАЙОНА ОРЕНБУРГСКОЙ ОБЛАСТИ </w:t>
      </w:r>
    </w:p>
    <w:p w:rsidR="00B278EF" w:rsidRDefault="00B278EF" w:rsidP="00B278EF">
      <w:pPr>
        <w:autoSpaceDE w:val="0"/>
        <w:autoSpaceDN w:val="0"/>
        <w:adjustRightInd w:val="0"/>
        <w:jc w:val="center"/>
        <w:rPr>
          <w:rFonts w:ascii="Arial" w:hAnsi="Arial" w:cs="Arial"/>
          <w:b/>
          <w:color w:val="000000"/>
          <w:sz w:val="28"/>
          <w:szCs w:val="28"/>
        </w:rPr>
      </w:pPr>
    </w:p>
    <w:p w:rsidR="00B278EF" w:rsidRDefault="00B278EF" w:rsidP="00B278EF">
      <w:pPr>
        <w:autoSpaceDE w:val="0"/>
        <w:autoSpaceDN w:val="0"/>
        <w:adjustRightInd w:val="0"/>
        <w:jc w:val="center"/>
        <w:rPr>
          <w:rFonts w:ascii="Arial" w:hAnsi="Arial" w:cs="Arial"/>
          <w:b/>
          <w:color w:val="000000"/>
          <w:sz w:val="28"/>
          <w:szCs w:val="28"/>
        </w:rPr>
      </w:pPr>
    </w:p>
    <w:p w:rsidR="00B278EF" w:rsidRDefault="00B278EF" w:rsidP="00B278EF">
      <w:pPr>
        <w:autoSpaceDE w:val="0"/>
        <w:autoSpaceDN w:val="0"/>
        <w:adjustRightInd w:val="0"/>
        <w:jc w:val="center"/>
        <w:rPr>
          <w:rFonts w:ascii="Arial" w:hAnsi="Arial" w:cs="Arial"/>
          <w:b/>
          <w:color w:val="000000"/>
          <w:sz w:val="36"/>
          <w:szCs w:val="36"/>
        </w:rPr>
      </w:pPr>
      <w:r>
        <w:rPr>
          <w:rFonts w:ascii="Arial" w:hAnsi="Arial" w:cs="Arial"/>
          <w:b/>
          <w:color w:val="000000"/>
          <w:sz w:val="36"/>
          <w:szCs w:val="36"/>
        </w:rPr>
        <w:t xml:space="preserve"> Информационный бюллетень</w:t>
      </w:r>
    </w:p>
    <w:p w:rsidR="00B278EF" w:rsidRDefault="00B278EF" w:rsidP="00B278EF">
      <w:pPr>
        <w:autoSpaceDE w:val="0"/>
        <w:autoSpaceDN w:val="0"/>
        <w:adjustRightInd w:val="0"/>
        <w:jc w:val="center"/>
        <w:rPr>
          <w:rFonts w:ascii="Arial" w:hAnsi="Arial" w:cs="Arial"/>
          <w:b/>
          <w:color w:val="000000"/>
          <w:sz w:val="28"/>
          <w:szCs w:val="28"/>
        </w:rPr>
      </w:pPr>
    </w:p>
    <w:p w:rsidR="00B278EF" w:rsidRDefault="00B278EF" w:rsidP="00B278EF">
      <w:pPr>
        <w:autoSpaceDE w:val="0"/>
        <w:autoSpaceDN w:val="0"/>
        <w:adjustRightInd w:val="0"/>
        <w:jc w:val="center"/>
        <w:rPr>
          <w:rFonts w:ascii="Arial" w:hAnsi="Arial" w:cs="Arial"/>
          <w:b/>
          <w:color w:val="000000"/>
          <w:sz w:val="36"/>
          <w:szCs w:val="36"/>
        </w:rPr>
      </w:pPr>
    </w:p>
    <w:p w:rsidR="00B278EF" w:rsidRDefault="00B278EF" w:rsidP="00B278EF">
      <w:pPr>
        <w:autoSpaceDE w:val="0"/>
        <w:autoSpaceDN w:val="0"/>
        <w:adjustRightInd w:val="0"/>
        <w:jc w:val="center"/>
        <w:rPr>
          <w:rFonts w:ascii="Arial" w:hAnsi="Arial" w:cs="Arial"/>
          <w:b/>
          <w:color w:val="000000"/>
          <w:sz w:val="36"/>
          <w:szCs w:val="36"/>
        </w:rPr>
      </w:pPr>
    </w:p>
    <w:p w:rsidR="00B278EF" w:rsidRDefault="00B278EF" w:rsidP="00B278EF">
      <w:pPr>
        <w:autoSpaceDE w:val="0"/>
        <w:autoSpaceDN w:val="0"/>
        <w:adjustRightInd w:val="0"/>
        <w:jc w:val="center"/>
        <w:rPr>
          <w:rFonts w:ascii="Arial" w:hAnsi="Arial" w:cs="Arial"/>
          <w:b/>
          <w:color w:val="000000"/>
          <w:sz w:val="36"/>
          <w:szCs w:val="36"/>
        </w:rPr>
      </w:pPr>
    </w:p>
    <w:p w:rsidR="00B278EF" w:rsidRDefault="00B278EF" w:rsidP="00B278EF">
      <w:pPr>
        <w:autoSpaceDE w:val="0"/>
        <w:autoSpaceDN w:val="0"/>
        <w:adjustRightInd w:val="0"/>
        <w:jc w:val="center"/>
        <w:rPr>
          <w:rFonts w:ascii="Arial" w:hAnsi="Arial" w:cs="Arial"/>
          <w:b/>
          <w:color w:val="000000"/>
          <w:sz w:val="32"/>
          <w:szCs w:val="32"/>
        </w:rPr>
      </w:pPr>
    </w:p>
    <w:p w:rsidR="00B278EF" w:rsidRDefault="00B278EF" w:rsidP="00B278EF">
      <w:pPr>
        <w:autoSpaceDE w:val="0"/>
        <w:autoSpaceDN w:val="0"/>
        <w:adjustRightInd w:val="0"/>
        <w:jc w:val="center"/>
        <w:rPr>
          <w:rFonts w:ascii="Arial" w:hAnsi="Arial" w:cs="Arial"/>
          <w:b/>
          <w:color w:val="000000"/>
          <w:sz w:val="48"/>
          <w:szCs w:val="48"/>
        </w:rPr>
      </w:pPr>
      <w:r>
        <w:rPr>
          <w:rFonts w:ascii="Arial" w:hAnsi="Arial" w:cs="Arial"/>
          <w:b/>
          <w:color w:val="000000"/>
          <w:sz w:val="48"/>
          <w:szCs w:val="48"/>
        </w:rPr>
        <w:t xml:space="preserve"> «Новочеркасский сельсовет»</w:t>
      </w:r>
    </w:p>
    <w:p w:rsidR="00B278EF" w:rsidRDefault="00B278EF" w:rsidP="00B278EF">
      <w:pPr>
        <w:autoSpaceDE w:val="0"/>
        <w:autoSpaceDN w:val="0"/>
        <w:adjustRightInd w:val="0"/>
        <w:jc w:val="center"/>
        <w:rPr>
          <w:rFonts w:ascii="Arial" w:hAnsi="Arial" w:cs="Arial"/>
          <w:b/>
          <w:color w:val="000000"/>
          <w:sz w:val="48"/>
          <w:szCs w:val="48"/>
        </w:rPr>
      </w:pPr>
    </w:p>
    <w:p w:rsidR="00B278EF" w:rsidRDefault="0076123C" w:rsidP="00B278EF">
      <w:pPr>
        <w:autoSpaceDE w:val="0"/>
        <w:autoSpaceDN w:val="0"/>
        <w:adjustRightInd w:val="0"/>
        <w:jc w:val="right"/>
        <w:rPr>
          <w:rFonts w:ascii="Arial" w:hAnsi="Arial" w:cs="Arial"/>
          <w:b/>
          <w:color w:val="000000"/>
          <w:sz w:val="32"/>
          <w:szCs w:val="32"/>
        </w:rPr>
      </w:pPr>
      <w:r>
        <w:rPr>
          <w:rFonts w:ascii="Arial" w:hAnsi="Arial" w:cs="Arial"/>
          <w:b/>
          <w:color w:val="000000"/>
          <w:sz w:val="32"/>
          <w:szCs w:val="32"/>
        </w:rPr>
        <w:t>9</w:t>
      </w:r>
      <w:r w:rsidR="00B278EF">
        <w:rPr>
          <w:rFonts w:ascii="Arial" w:hAnsi="Arial" w:cs="Arial"/>
          <w:b/>
          <w:color w:val="000000"/>
          <w:sz w:val="32"/>
          <w:szCs w:val="32"/>
        </w:rPr>
        <w:t xml:space="preserve"> ноября 2023 года № 3</w:t>
      </w: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right"/>
        <w:rPr>
          <w:rFonts w:ascii="Arial" w:hAnsi="Arial" w:cs="Arial"/>
          <w:b/>
          <w:color w:val="000000"/>
          <w:sz w:val="32"/>
          <w:szCs w:val="32"/>
        </w:rPr>
      </w:pPr>
    </w:p>
    <w:p w:rsidR="00B278EF" w:rsidRDefault="00B278EF" w:rsidP="00B278EF">
      <w:pPr>
        <w:autoSpaceDE w:val="0"/>
        <w:autoSpaceDN w:val="0"/>
        <w:adjustRightInd w:val="0"/>
        <w:jc w:val="both"/>
        <w:rPr>
          <w:rFonts w:ascii="Arial" w:hAnsi="Arial" w:cs="Arial"/>
        </w:rPr>
      </w:pPr>
      <w:r>
        <w:rPr>
          <w:rFonts w:ascii="Arial" w:hAnsi="Arial" w:cs="Arial"/>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B278EF" w:rsidRDefault="00B278EF" w:rsidP="00B278EF">
      <w:pPr>
        <w:autoSpaceDE w:val="0"/>
        <w:autoSpaceDN w:val="0"/>
        <w:adjustRightInd w:val="0"/>
        <w:rPr>
          <w:rFonts w:ascii="Arial" w:hAnsi="Arial" w:cs="Arial"/>
        </w:rPr>
      </w:pPr>
      <w:r>
        <w:rPr>
          <w:rFonts w:ascii="Arial" w:hAnsi="Arial" w:cs="Arial"/>
        </w:rPr>
        <w:t>Главный редактор: Юсупова Гульнара Мурзагалеевна</w:t>
      </w:r>
    </w:p>
    <w:p w:rsidR="00B278EF" w:rsidRDefault="00B278EF" w:rsidP="00B278EF">
      <w:pPr>
        <w:autoSpaceDE w:val="0"/>
        <w:autoSpaceDN w:val="0"/>
        <w:adjustRightInd w:val="0"/>
        <w:jc w:val="right"/>
        <w:rPr>
          <w:rFonts w:ascii="Arial" w:hAnsi="Arial" w:cs="Arial"/>
        </w:rPr>
      </w:pPr>
    </w:p>
    <w:p w:rsidR="00B278EF" w:rsidRDefault="00B278EF" w:rsidP="00B278EF">
      <w:pPr>
        <w:autoSpaceDE w:val="0"/>
        <w:autoSpaceDN w:val="0"/>
        <w:adjustRightInd w:val="0"/>
        <w:jc w:val="right"/>
        <w:rPr>
          <w:rFonts w:ascii="Arial" w:hAnsi="Arial" w:cs="Arial"/>
        </w:rPr>
      </w:pPr>
      <w:r>
        <w:rPr>
          <w:rFonts w:ascii="Arial" w:hAnsi="Arial" w:cs="Arial"/>
        </w:rPr>
        <w:t>Адрес редакции, издателя, типографии: 462124, Оренбургская область, Саракташский район, с.Новочеркасск, ул.Центральная, д.2</w:t>
      </w:r>
    </w:p>
    <w:p w:rsidR="00B278EF" w:rsidRDefault="00B278EF" w:rsidP="00B278EF">
      <w:pPr>
        <w:autoSpaceDE w:val="0"/>
        <w:autoSpaceDN w:val="0"/>
        <w:adjustRightInd w:val="0"/>
        <w:jc w:val="right"/>
        <w:rPr>
          <w:rFonts w:ascii="Arial" w:hAnsi="Arial" w:cs="Arial"/>
        </w:rPr>
      </w:pPr>
    </w:p>
    <w:p w:rsidR="00B278EF" w:rsidRDefault="00B278EF" w:rsidP="00B278EF">
      <w:pPr>
        <w:autoSpaceDE w:val="0"/>
        <w:autoSpaceDN w:val="0"/>
        <w:adjustRightInd w:val="0"/>
        <w:jc w:val="right"/>
        <w:rPr>
          <w:rFonts w:ascii="Arial" w:hAnsi="Arial" w:cs="Arial"/>
        </w:rPr>
      </w:pPr>
      <w:r>
        <w:rPr>
          <w:rFonts w:ascii="Arial" w:hAnsi="Arial" w:cs="Arial"/>
        </w:rPr>
        <w:t>Тираж: 7 экземпляров, распространяется бесплатно</w:t>
      </w:r>
    </w:p>
    <w:p w:rsidR="00B278EF" w:rsidRDefault="00B278EF" w:rsidP="00B278EF">
      <w:pPr>
        <w:autoSpaceDE w:val="0"/>
        <w:autoSpaceDN w:val="0"/>
        <w:adjustRightInd w:val="0"/>
        <w:jc w:val="right"/>
        <w:rPr>
          <w:rFonts w:ascii="Arial" w:hAnsi="Arial" w:cs="Arial"/>
        </w:rPr>
      </w:pPr>
    </w:p>
    <w:p w:rsidR="00B278EF" w:rsidRDefault="00B278EF" w:rsidP="00B278EF">
      <w:pPr>
        <w:jc w:val="center"/>
        <w:rPr>
          <w:noProof/>
          <w:sz w:val="16"/>
          <w:szCs w:val="16"/>
        </w:rPr>
      </w:pPr>
    </w:p>
    <w:p w:rsidR="00B278EF" w:rsidRDefault="00B278EF" w:rsidP="00B278EF">
      <w:pPr>
        <w:jc w:val="center"/>
        <w:rPr>
          <w:noProof/>
          <w:sz w:val="16"/>
          <w:szCs w:val="16"/>
        </w:rPr>
      </w:pPr>
    </w:p>
    <w:p w:rsidR="00AB5B84" w:rsidRPr="00AC61C1" w:rsidRDefault="00A74299" w:rsidP="00B278EF">
      <w:pPr>
        <w:jc w:val="center"/>
        <w:rPr>
          <w:noProof/>
          <w:sz w:val="16"/>
          <w:szCs w:val="16"/>
        </w:rPr>
      </w:pPr>
      <w:r>
        <w:rPr>
          <w:noProof/>
          <w:sz w:val="16"/>
          <w:szCs w:val="16"/>
        </w:rPr>
        <w:lastRenderedPageBreak/>
        <w:drawing>
          <wp:inline distT="0" distB="0" distL="0" distR="0">
            <wp:extent cx="419100" cy="581025"/>
            <wp:effectExtent l="19050" t="0" r="0" b="0"/>
            <wp:docPr id="2" name="Рисунок 5"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novoc2"/>
                    <pic:cNvPicPr>
                      <a:picLocks noChangeAspect="1" noChangeArrowheads="1"/>
                    </pic:cNvPicPr>
                  </pic:nvPicPr>
                  <pic:blipFill>
                    <a:blip r:embed="rId8"/>
                    <a:srcRect/>
                    <a:stretch>
                      <a:fillRect/>
                    </a:stretch>
                  </pic:blipFill>
                  <pic:spPr bwMode="auto">
                    <a:xfrm>
                      <a:off x="0" y="0"/>
                      <a:ext cx="419100" cy="581025"/>
                    </a:xfrm>
                    <a:prstGeom prst="rect">
                      <a:avLst/>
                    </a:prstGeom>
                    <a:noFill/>
                    <a:ln w="9525">
                      <a:noFill/>
                      <a:miter lim="800000"/>
                      <a:headEnd/>
                      <a:tailEnd/>
                    </a:ln>
                  </pic:spPr>
                </pic:pic>
              </a:graphicData>
            </a:graphic>
          </wp:inline>
        </w:drawing>
      </w:r>
    </w:p>
    <w:p w:rsidR="00AB5B84" w:rsidRPr="00AC61C1" w:rsidRDefault="00AB5B84" w:rsidP="00B278EF">
      <w:pPr>
        <w:keepNext/>
        <w:overflowPunct w:val="0"/>
        <w:autoSpaceDE w:val="0"/>
        <w:autoSpaceDN w:val="0"/>
        <w:adjustRightInd w:val="0"/>
        <w:ind w:right="-284"/>
        <w:jc w:val="center"/>
        <w:textAlignment w:val="baseline"/>
        <w:outlineLvl w:val="1"/>
        <w:rPr>
          <w:b/>
          <w:bCs/>
          <w:sz w:val="16"/>
          <w:szCs w:val="16"/>
        </w:rPr>
      </w:pPr>
      <w:r w:rsidRPr="00AC61C1">
        <w:rPr>
          <w:b/>
          <w:bCs/>
          <w:sz w:val="16"/>
          <w:szCs w:val="16"/>
        </w:rPr>
        <w:t>АДМИНИСТРАЦИЯ НОВОЧЕРКАССКОГО СЕЛЬСОВЕТА</w:t>
      </w:r>
    </w:p>
    <w:p w:rsidR="00AB5B84" w:rsidRPr="00AC61C1" w:rsidRDefault="00AB5B84" w:rsidP="00B278EF">
      <w:pPr>
        <w:autoSpaceDE w:val="0"/>
        <w:autoSpaceDN w:val="0"/>
        <w:adjustRightInd w:val="0"/>
        <w:ind w:right="-284"/>
        <w:jc w:val="center"/>
        <w:rPr>
          <w:b/>
          <w:bCs/>
          <w:caps/>
          <w:sz w:val="16"/>
          <w:szCs w:val="16"/>
        </w:rPr>
      </w:pPr>
      <w:r w:rsidRPr="00AC61C1">
        <w:rPr>
          <w:b/>
          <w:bCs/>
          <w:caps/>
          <w:sz w:val="16"/>
          <w:szCs w:val="16"/>
        </w:rPr>
        <w:t>САРАКТАШСКОГО РАЙОНА ОРЕНБУРГСКОЙ ОБЛАСТИ</w:t>
      </w:r>
    </w:p>
    <w:p w:rsidR="00AB5B84" w:rsidRPr="00AC61C1" w:rsidRDefault="00AB5B84" w:rsidP="00B278EF">
      <w:pPr>
        <w:jc w:val="center"/>
        <w:rPr>
          <w:b/>
          <w:bCs/>
          <w:sz w:val="16"/>
          <w:szCs w:val="16"/>
        </w:rPr>
      </w:pPr>
      <w:r w:rsidRPr="00AC61C1">
        <w:rPr>
          <w:b/>
          <w:bCs/>
          <w:sz w:val="16"/>
          <w:szCs w:val="16"/>
        </w:rPr>
        <w:t>П О С Т А Н О В Л Е Н И Е</w:t>
      </w:r>
    </w:p>
    <w:p w:rsidR="00AB5B84" w:rsidRPr="00AC61C1" w:rsidRDefault="00AB5B84" w:rsidP="00B278EF">
      <w:pPr>
        <w:pBdr>
          <w:bottom w:val="single" w:sz="18" w:space="1" w:color="auto"/>
        </w:pBdr>
        <w:ind w:right="-284"/>
        <w:jc w:val="center"/>
        <w:rPr>
          <w:sz w:val="16"/>
          <w:szCs w:val="16"/>
        </w:rPr>
      </w:pPr>
    </w:p>
    <w:p w:rsidR="00AB5B84" w:rsidRPr="00AC61C1" w:rsidRDefault="00AB5B84" w:rsidP="00B278EF">
      <w:pPr>
        <w:jc w:val="center"/>
        <w:rPr>
          <w:sz w:val="16"/>
          <w:szCs w:val="16"/>
        </w:rPr>
      </w:pPr>
      <w:r w:rsidRPr="00AC61C1">
        <w:rPr>
          <w:sz w:val="16"/>
          <w:szCs w:val="16"/>
        </w:rPr>
        <w:t>06.11.2023                             с. Новочеркасск                                       № 77 - п</w:t>
      </w:r>
    </w:p>
    <w:p w:rsidR="00AB5B84" w:rsidRPr="00AC61C1" w:rsidRDefault="00AB5B84" w:rsidP="00B278EF">
      <w:pPr>
        <w:pStyle w:val="11"/>
        <w:jc w:val="center"/>
        <w:rPr>
          <w:rFonts w:ascii="Times New Roman" w:hAnsi="Times New Roman" w:cs="Times New Roman"/>
          <w:sz w:val="16"/>
          <w:szCs w:val="16"/>
        </w:rPr>
      </w:pPr>
    </w:p>
    <w:p w:rsidR="00AB5B84" w:rsidRPr="00AC61C1" w:rsidRDefault="00AB5B84" w:rsidP="00B278EF">
      <w:pPr>
        <w:rPr>
          <w:b/>
          <w:bCs/>
          <w:sz w:val="16"/>
          <w:szCs w:val="16"/>
        </w:rPr>
      </w:pPr>
    </w:p>
    <w:p w:rsidR="00AB5B84" w:rsidRPr="00AC61C1" w:rsidRDefault="00AB5B84" w:rsidP="00B278EF">
      <w:pPr>
        <w:keepNext/>
        <w:jc w:val="center"/>
        <w:outlineLvl w:val="0"/>
        <w:rPr>
          <w:sz w:val="16"/>
          <w:szCs w:val="16"/>
        </w:rPr>
      </w:pPr>
      <w:r w:rsidRPr="00AC61C1">
        <w:rPr>
          <w:sz w:val="16"/>
          <w:szCs w:val="16"/>
        </w:rPr>
        <w:t>Об утверждении предварительных  итогов</w:t>
      </w:r>
    </w:p>
    <w:p w:rsidR="00AB5B84" w:rsidRPr="00AC61C1" w:rsidRDefault="00AB5B84" w:rsidP="00B278EF">
      <w:pPr>
        <w:keepNext/>
        <w:jc w:val="center"/>
        <w:outlineLvl w:val="0"/>
        <w:rPr>
          <w:sz w:val="16"/>
          <w:szCs w:val="16"/>
        </w:rPr>
      </w:pPr>
      <w:r w:rsidRPr="00AC61C1">
        <w:rPr>
          <w:sz w:val="16"/>
          <w:szCs w:val="16"/>
        </w:rPr>
        <w:t>социально – экономического развития за 2023 год</w:t>
      </w:r>
    </w:p>
    <w:p w:rsidR="00AB5B84" w:rsidRPr="00AC61C1" w:rsidRDefault="00AB5B84" w:rsidP="00B278EF">
      <w:pPr>
        <w:keepNext/>
        <w:jc w:val="center"/>
        <w:outlineLvl w:val="0"/>
        <w:rPr>
          <w:sz w:val="16"/>
          <w:szCs w:val="16"/>
        </w:rPr>
      </w:pPr>
      <w:r w:rsidRPr="00AC61C1">
        <w:rPr>
          <w:sz w:val="16"/>
          <w:szCs w:val="16"/>
        </w:rPr>
        <w:t>и прогноза социально-экономического развития</w:t>
      </w:r>
    </w:p>
    <w:p w:rsidR="00AB5B84" w:rsidRPr="00AC61C1" w:rsidRDefault="00AB5B84" w:rsidP="00B278EF">
      <w:pPr>
        <w:keepNext/>
        <w:jc w:val="center"/>
        <w:outlineLvl w:val="0"/>
        <w:rPr>
          <w:sz w:val="16"/>
          <w:szCs w:val="16"/>
        </w:rPr>
      </w:pPr>
      <w:r w:rsidRPr="00AC61C1">
        <w:rPr>
          <w:sz w:val="16"/>
          <w:szCs w:val="16"/>
        </w:rPr>
        <w:t xml:space="preserve">администрации  муниципального образования Новочеркасский сельсовет Саракташского района Оренбургской области  </w:t>
      </w:r>
    </w:p>
    <w:p w:rsidR="00AB5B84" w:rsidRPr="00AC61C1" w:rsidRDefault="00AB5B84" w:rsidP="00B278EF">
      <w:pPr>
        <w:keepNext/>
        <w:jc w:val="center"/>
        <w:outlineLvl w:val="0"/>
        <w:rPr>
          <w:sz w:val="16"/>
          <w:szCs w:val="16"/>
        </w:rPr>
      </w:pPr>
      <w:r w:rsidRPr="00AC61C1">
        <w:rPr>
          <w:sz w:val="16"/>
          <w:szCs w:val="16"/>
        </w:rPr>
        <w:t>на 2024 год и плановый период 2025-2026 гг.</w:t>
      </w:r>
    </w:p>
    <w:p w:rsidR="00AB5B84" w:rsidRPr="00AC61C1" w:rsidRDefault="00AB5B84" w:rsidP="00B278EF">
      <w:pPr>
        <w:keepNext/>
        <w:jc w:val="center"/>
        <w:outlineLvl w:val="0"/>
        <w:rPr>
          <w:sz w:val="16"/>
          <w:szCs w:val="16"/>
        </w:rPr>
      </w:pPr>
    </w:p>
    <w:p w:rsidR="00AB5B84" w:rsidRPr="00AC61C1" w:rsidRDefault="00AB5B84" w:rsidP="00B278EF">
      <w:pPr>
        <w:pStyle w:val="11"/>
        <w:ind w:firstLine="851"/>
        <w:jc w:val="both"/>
        <w:rPr>
          <w:rFonts w:ascii="Times New Roman" w:hAnsi="Times New Roman" w:cs="Times New Roman"/>
          <w:sz w:val="16"/>
          <w:szCs w:val="16"/>
        </w:rPr>
      </w:pPr>
      <w:r w:rsidRPr="00AC61C1">
        <w:rPr>
          <w:rFonts w:ascii="Times New Roman" w:hAnsi="Times New Roman" w:cs="Times New Roman"/>
          <w:sz w:val="16"/>
          <w:szCs w:val="16"/>
        </w:rPr>
        <w:t xml:space="preserve"> Руководствуясь статьями 169, 173 Бюджетного Кодекса Российской Федерации, пунктом 17 разделом 3 Положения о бюджетном процессе  в  муниципальном образовании  Новочеркасский сельсовет Саракташского района Оренбургской области от 27.12.2016 г. № 60 </w:t>
      </w:r>
    </w:p>
    <w:p w:rsidR="00AB5B84" w:rsidRPr="00AC61C1" w:rsidRDefault="00AB5B84" w:rsidP="00B278EF">
      <w:pPr>
        <w:pStyle w:val="11"/>
        <w:jc w:val="both"/>
        <w:rPr>
          <w:rFonts w:ascii="Times New Roman" w:hAnsi="Times New Roman" w:cs="Times New Roman"/>
          <w:sz w:val="16"/>
          <w:szCs w:val="16"/>
        </w:rPr>
      </w:pPr>
    </w:p>
    <w:p w:rsidR="00AB5B84" w:rsidRPr="00AC61C1" w:rsidRDefault="00AB5B84" w:rsidP="00B278EF">
      <w:pPr>
        <w:keepNext/>
        <w:ind w:firstLine="720"/>
        <w:jc w:val="both"/>
        <w:outlineLvl w:val="0"/>
        <w:rPr>
          <w:sz w:val="16"/>
          <w:szCs w:val="16"/>
        </w:rPr>
      </w:pPr>
      <w:r w:rsidRPr="00AC61C1">
        <w:rPr>
          <w:sz w:val="16"/>
          <w:szCs w:val="16"/>
        </w:rPr>
        <w:t xml:space="preserve">1. </w:t>
      </w:r>
      <w:r w:rsidRPr="00AC61C1">
        <w:rPr>
          <w:sz w:val="16"/>
          <w:szCs w:val="16"/>
        </w:rPr>
        <w:tab/>
        <w:t>Утвердить предварительные  итоги социально – экономического развития администрации  муниципального образования Новочеркасский сельсовет Саракташского района Оренбургской области за 2023 год (Приложение 1);</w:t>
      </w:r>
    </w:p>
    <w:p w:rsidR="00AB5B84" w:rsidRPr="00AC61C1" w:rsidRDefault="00AB5B84" w:rsidP="00B278EF">
      <w:pPr>
        <w:keepNext/>
        <w:ind w:firstLine="720"/>
        <w:jc w:val="both"/>
        <w:outlineLvl w:val="0"/>
        <w:rPr>
          <w:sz w:val="16"/>
          <w:szCs w:val="16"/>
        </w:rPr>
      </w:pPr>
      <w:r w:rsidRPr="00AC61C1">
        <w:rPr>
          <w:sz w:val="16"/>
          <w:szCs w:val="16"/>
        </w:rPr>
        <w:t>2. Утвердить прогноз социально-экономического развития администрации  муниципального образования Новочеркасский сельсовет Саракташского района Оренбургской области на период 2024 год и плановый период 2025-2026 гг. (Приложение 2,3)</w:t>
      </w:r>
    </w:p>
    <w:p w:rsidR="00AB5B84" w:rsidRPr="00AC61C1" w:rsidRDefault="00AB5B84" w:rsidP="00B278EF">
      <w:pPr>
        <w:tabs>
          <w:tab w:val="left" w:pos="993"/>
        </w:tabs>
        <w:ind w:firstLine="720"/>
        <w:jc w:val="both"/>
        <w:rPr>
          <w:sz w:val="16"/>
          <w:szCs w:val="16"/>
        </w:rPr>
      </w:pPr>
      <w:r w:rsidRPr="00AC61C1">
        <w:rPr>
          <w:sz w:val="16"/>
          <w:szCs w:val="16"/>
        </w:rPr>
        <w:t>3. Обнародовать настоящее постановление и разместить на официальном сайте муниципального образования Новочеркасский сельсовет.</w:t>
      </w:r>
    </w:p>
    <w:p w:rsidR="00AB5B84" w:rsidRPr="00AC61C1" w:rsidRDefault="00AB5B84" w:rsidP="00B278EF">
      <w:pPr>
        <w:tabs>
          <w:tab w:val="left" w:pos="993"/>
        </w:tabs>
        <w:ind w:firstLine="720"/>
        <w:jc w:val="both"/>
        <w:rPr>
          <w:sz w:val="16"/>
          <w:szCs w:val="16"/>
        </w:rPr>
      </w:pPr>
      <w:r w:rsidRPr="00AC61C1">
        <w:rPr>
          <w:sz w:val="16"/>
          <w:szCs w:val="16"/>
        </w:rPr>
        <w:t>4. Контроль за исполнением настоящего постановления оставляю за собой.</w:t>
      </w:r>
    </w:p>
    <w:p w:rsidR="00AB5B84" w:rsidRPr="00AC61C1" w:rsidRDefault="00AB5B84" w:rsidP="00B278EF">
      <w:pPr>
        <w:ind w:firstLine="720"/>
        <w:jc w:val="both"/>
        <w:rPr>
          <w:sz w:val="16"/>
          <w:szCs w:val="16"/>
        </w:rPr>
      </w:pPr>
      <w:r w:rsidRPr="00AC61C1">
        <w:rPr>
          <w:sz w:val="16"/>
          <w:szCs w:val="16"/>
        </w:rPr>
        <w:t>5. Постановление вступает в силу со дня его подписания.</w:t>
      </w:r>
    </w:p>
    <w:p w:rsidR="00AB5B84" w:rsidRPr="00AC61C1" w:rsidRDefault="00AB5B84" w:rsidP="00B278EF">
      <w:pPr>
        <w:rPr>
          <w:sz w:val="16"/>
          <w:szCs w:val="16"/>
        </w:rPr>
      </w:pPr>
    </w:p>
    <w:p w:rsidR="00AB5B84" w:rsidRPr="00AC61C1" w:rsidRDefault="00AB5B84" w:rsidP="00B278EF">
      <w:pPr>
        <w:rPr>
          <w:sz w:val="16"/>
          <w:szCs w:val="16"/>
        </w:rPr>
      </w:pPr>
    </w:p>
    <w:p w:rsidR="00AB5B84" w:rsidRPr="00AC61C1" w:rsidRDefault="00AB5B84" w:rsidP="00B278EF">
      <w:pPr>
        <w:pStyle w:val="ConsPlusNormal"/>
        <w:widowControl/>
        <w:jc w:val="both"/>
        <w:rPr>
          <w:rFonts w:ascii="Times New Roman" w:hAnsi="Times New Roman"/>
          <w:sz w:val="16"/>
          <w:szCs w:val="16"/>
        </w:rPr>
      </w:pPr>
      <w:r w:rsidRPr="00AC61C1">
        <w:rPr>
          <w:rFonts w:ascii="Times New Roman" w:hAnsi="Times New Roman"/>
          <w:sz w:val="16"/>
          <w:szCs w:val="16"/>
        </w:rPr>
        <w:t xml:space="preserve">Глава сельсовета                                                                           Н.Ф. Суюндуков </w:t>
      </w:r>
    </w:p>
    <w:p w:rsidR="00AB5B84" w:rsidRPr="00AC61C1" w:rsidRDefault="00AB5B84" w:rsidP="00B278EF">
      <w:pPr>
        <w:pStyle w:val="ConsPlusNormal"/>
        <w:widowControl/>
        <w:jc w:val="both"/>
        <w:rPr>
          <w:rFonts w:ascii="Times New Roman" w:hAnsi="Times New Roman"/>
          <w:sz w:val="16"/>
          <w:szCs w:val="16"/>
        </w:rPr>
      </w:pPr>
      <w:r w:rsidRPr="00AC61C1">
        <w:rPr>
          <w:rFonts w:ascii="Times New Roman" w:hAnsi="Times New Roman"/>
          <w:sz w:val="16"/>
          <w:szCs w:val="16"/>
        </w:rPr>
        <w:t xml:space="preserve"> </w:t>
      </w:r>
    </w:p>
    <w:p w:rsidR="00AB5B84" w:rsidRPr="00AC61C1" w:rsidRDefault="00AB5B84" w:rsidP="00B278EF">
      <w:pPr>
        <w:pStyle w:val="ConsPlusNormal"/>
        <w:widowControl/>
        <w:jc w:val="both"/>
        <w:rPr>
          <w:rFonts w:ascii="Times New Roman" w:hAnsi="Times New Roman"/>
          <w:sz w:val="16"/>
          <w:szCs w:val="16"/>
        </w:rPr>
      </w:pPr>
    </w:p>
    <w:p w:rsidR="00AB5B84" w:rsidRDefault="00AB5B84" w:rsidP="00B278EF">
      <w:pPr>
        <w:pStyle w:val="ConsPlusNormal"/>
        <w:widowControl/>
        <w:jc w:val="both"/>
        <w:rPr>
          <w:rFonts w:ascii="Times New Roman" w:hAnsi="Times New Roman"/>
          <w:sz w:val="16"/>
          <w:szCs w:val="16"/>
        </w:rPr>
      </w:pPr>
      <w:r w:rsidRPr="00AC61C1">
        <w:rPr>
          <w:rFonts w:ascii="Times New Roman" w:hAnsi="Times New Roman"/>
          <w:sz w:val="16"/>
          <w:szCs w:val="16"/>
        </w:rPr>
        <w:t>Разослано: прокурору района, финансовый отдел администрации Саракташского района, официальный сайт, в дело.</w:t>
      </w:r>
    </w:p>
    <w:p w:rsidR="00B278EF" w:rsidRDefault="00B278EF" w:rsidP="00B278EF">
      <w:pPr>
        <w:pStyle w:val="ConsPlusNormal"/>
        <w:widowControl/>
        <w:jc w:val="both"/>
        <w:rPr>
          <w:rFonts w:ascii="Times New Roman" w:hAnsi="Times New Roman"/>
          <w:sz w:val="16"/>
          <w:szCs w:val="16"/>
        </w:rPr>
      </w:pPr>
    </w:p>
    <w:p w:rsidR="00B278EF" w:rsidRPr="00AC61C1" w:rsidRDefault="00B278EF" w:rsidP="00B278EF">
      <w:pPr>
        <w:pStyle w:val="ConsPlusNormal"/>
        <w:widowControl/>
        <w:jc w:val="both"/>
        <w:rPr>
          <w:rFonts w:ascii="Times New Roman" w:hAnsi="Times New Roman"/>
          <w:sz w:val="16"/>
          <w:szCs w:val="16"/>
        </w:rPr>
      </w:pPr>
    </w:p>
    <w:p w:rsidR="00AB5B84" w:rsidRPr="00AC61C1" w:rsidRDefault="00AB5B84" w:rsidP="00B278EF">
      <w:pPr>
        <w:jc w:val="right"/>
        <w:rPr>
          <w:sz w:val="16"/>
          <w:szCs w:val="16"/>
        </w:rPr>
      </w:pPr>
      <w:r w:rsidRPr="00AC61C1">
        <w:rPr>
          <w:sz w:val="16"/>
          <w:szCs w:val="16"/>
        </w:rPr>
        <w:t xml:space="preserve">Приложение № 1  </w:t>
      </w:r>
    </w:p>
    <w:p w:rsidR="00AB5B84" w:rsidRPr="00AC61C1" w:rsidRDefault="00AB5B84" w:rsidP="00B278EF">
      <w:pPr>
        <w:jc w:val="right"/>
        <w:rPr>
          <w:sz w:val="16"/>
          <w:szCs w:val="16"/>
        </w:rPr>
      </w:pPr>
      <w:r w:rsidRPr="00AC61C1">
        <w:rPr>
          <w:sz w:val="16"/>
          <w:szCs w:val="16"/>
        </w:rPr>
        <w:t xml:space="preserve">           к постановлению администрации</w:t>
      </w:r>
    </w:p>
    <w:p w:rsidR="00AB5B84" w:rsidRPr="00AC61C1" w:rsidRDefault="00AB5B84" w:rsidP="00B278EF">
      <w:pPr>
        <w:jc w:val="right"/>
        <w:rPr>
          <w:sz w:val="16"/>
          <w:szCs w:val="16"/>
        </w:rPr>
      </w:pPr>
      <w:r w:rsidRPr="00AC61C1">
        <w:rPr>
          <w:sz w:val="16"/>
          <w:szCs w:val="16"/>
        </w:rPr>
        <w:t xml:space="preserve">Новочеркасского сельсовета </w:t>
      </w:r>
    </w:p>
    <w:p w:rsidR="00AB5B84" w:rsidRPr="00AC61C1" w:rsidRDefault="00AB5B84" w:rsidP="00B278EF">
      <w:pPr>
        <w:jc w:val="right"/>
        <w:rPr>
          <w:sz w:val="16"/>
          <w:szCs w:val="16"/>
        </w:rPr>
      </w:pPr>
      <w:r w:rsidRPr="00AC61C1">
        <w:rPr>
          <w:sz w:val="16"/>
          <w:szCs w:val="16"/>
        </w:rPr>
        <w:t xml:space="preserve">                                                                                       от 06.11.2023 № 77-п</w:t>
      </w:r>
    </w:p>
    <w:p w:rsidR="00AB5B84" w:rsidRPr="00AC61C1" w:rsidRDefault="00AB5B84" w:rsidP="00B278EF">
      <w:pPr>
        <w:jc w:val="center"/>
        <w:rPr>
          <w:sz w:val="16"/>
          <w:szCs w:val="16"/>
        </w:rPr>
      </w:pP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Предварительные итоги</w:t>
      </w:r>
    </w:p>
    <w:p w:rsidR="00AB5B84" w:rsidRPr="00AC61C1" w:rsidRDefault="00AB5B84" w:rsidP="00B278EF">
      <w:pPr>
        <w:jc w:val="center"/>
        <w:rPr>
          <w:sz w:val="16"/>
          <w:szCs w:val="16"/>
        </w:rPr>
      </w:pPr>
      <w:r w:rsidRPr="00AC61C1">
        <w:rPr>
          <w:sz w:val="16"/>
          <w:szCs w:val="16"/>
        </w:rPr>
        <w:t>социально - экономического развития</w:t>
      </w:r>
    </w:p>
    <w:p w:rsidR="00AB5B84" w:rsidRPr="00AC61C1" w:rsidRDefault="00AB5B84" w:rsidP="00B278EF">
      <w:pPr>
        <w:jc w:val="center"/>
        <w:rPr>
          <w:sz w:val="16"/>
          <w:szCs w:val="16"/>
        </w:rPr>
      </w:pPr>
      <w:r w:rsidRPr="00AC61C1">
        <w:rPr>
          <w:sz w:val="16"/>
          <w:szCs w:val="16"/>
        </w:rPr>
        <w:t>администрации муниципального образования Новочеркасский  сельсовет Саракташского района Оренбургской области за 2023 год</w:t>
      </w:r>
    </w:p>
    <w:p w:rsidR="00AB5B84" w:rsidRPr="00AC61C1" w:rsidRDefault="00AB5B84" w:rsidP="00B278EF">
      <w:pPr>
        <w:jc w:val="center"/>
        <w:rPr>
          <w:sz w:val="16"/>
          <w:szCs w:val="16"/>
        </w:rPr>
      </w:pPr>
    </w:p>
    <w:p w:rsidR="00AB5B84" w:rsidRPr="00AC61C1" w:rsidRDefault="00AB5B84" w:rsidP="00B278EF">
      <w:pPr>
        <w:numPr>
          <w:ilvl w:val="0"/>
          <w:numId w:val="11"/>
        </w:numPr>
        <w:jc w:val="both"/>
        <w:rPr>
          <w:sz w:val="16"/>
          <w:szCs w:val="16"/>
        </w:rPr>
      </w:pPr>
      <w:r w:rsidRPr="00AC61C1">
        <w:rPr>
          <w:sz w:val="16"/>
          <w:szCs w:val="16"/>
        </w:rPr>
        <w:t>Предварительные итоги социально - экономического развития администрации муниципального образования Новочеркасский сельсовет Саракташского района Оренбургской области за 2023 год.</w:t>
      </w:r>
    </w:p>
    <w:p w:rsidR="00AB5B84" w:rsidRPr="00AC61C1" w:rsidRDefault="00AB5B84" w:rsidP="00B278EF">
      <w:pPr>
        <w:jc w:val="both"/>
        <w:rPr>
          <w:sz w:val="16"/>
          <w:szCs w:val="16"/>
        </w:rPr>
      </w:pPr>
    </w:p>
    <w:p w:rsidR="00AB5B84" w:rsidRPr="00AC61C1" w:rsidRDefault="00AB5B84" w:rsidP="00B278EF">
      <w:pPr>
        <w:shd w:val="clear" w:color="auto" w:fill="FFFFFF"/>
        <w:jc w:val="both"/>
        <w:rPr>
          <w:sz w:val="16"/>
          <w:szCs w:val="16"/>
        </w:rPr>
      </w:pPr>
      <w:r w:rsidRPr="00AC61C1">
        <w:rPr>
          <w:sz w:val="16"/>
          <w:szCs w:val="16"/>
        </w:rPr>
        <w:t xml:space="preserve">          План социально - экономического развития администрации муниципального образования Новочеркасский сельсовет Саракташского района Оренбургской области на 2023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AB5B84" w:rsidRPr="00AC61C1" w:rsidRDefault="00AB5B84" w:rsidP="00B278EF">
      <w:pPr>
        <w:jc w:val="both"/>
        <w:rPr>
          <w:i/>
          <w:iCs/>
          <w:sz w:val="16"/>
          <w:szCs w:val="16"/>
        </w:rPr>
      </w:pPr>
    </w:p>
    <w:p w:rsidR="00AB5B84" w:rsidRDefault="00AB5B84" w:rsidP="00B278EF">
      <w:pPr>
        <w:jc w:val="both"/>
        <w:rPr>
          <w:b/>
          <w:bCs/>
          <w:sz w:val="16"/>
          <w:szCs w:val="16"/>
          <w:u w:val="single"/>
        </w:rPr>
      </w:pPr>
      <w:r w:rsidRPr="00AC61C1">
        <w:rPr>
          <w:b/>
          <w:bCs/>
          <w:sz w:val="16"/>
          <w:szCs w:val="16"/>
          <w:u w:val="single"/>
        </w:rPr>
        <w:t xml:space="preserve">Бюджетная и налоговая политика. </w:t>
      </w:r>
    </w:p>
    <w:p w:rsidR="00B278EF" w:rsidRPr="00AC61C1" w:rsidRDefault="00B278EF" w:rsidP="00B278EF">
      <w:pPr>
        <w:jc w:val="both"/>
        <w:rPr>
          <w:b/>
          <w:bCs/>
          <w:sz w:val="16"/>
          <w:szCs w:val="16"/>
          <w:u w:val="single"/>
        </w:rPr>
      </w:pPr>
    </w:p>
    <w:p w:rsidR="00AB5B84" w:rsidRDefault="00AB5B84" w:rsidP="00B278EF">
      <w:pPr>
        <w:jc w:val="right"/>
        <w:rPr>
          <w:sz w:val="16"/>
          <w:szCs w:val="16"/>
        </w:rPr>
      </w:pPr>
      <w:r w:rsidRPr="00AC61C1">
        <w:rPr>
          <w:sz w:val="16"/>
          <w:szCs w:val="16"/>
        </w:rPr>
        <w:t>Поступление  налогов за 10 месяцев 2023 года (руб.)</w:t>
      </w:r>
    </w:p>
    <w:tbl>
      <w:tblPr>
        <w:tblW w:w="9360" w:type="dxa"/>
        <w:tblInd w:w="108" w:type="dxa"/>
        <w:tblLayout w:type="fixed"/>
        <w:tblLook w:val="00A0"/>
      </w:tblPr>
      <w:tblGrid>
        <w:gridCol w:w="6840"/>
        <w:gridCol w:w="1260"/>
        <w:gridCol w:w="1260"/>
      </w:tblGrid>
      <w:tr w:rsidR="00AB5B84" w:rsidRPr="00AC61C1">
        <w:trPr>
          <w:trHeight w:val="340"/>
        </w:trPr>
        <w:tc>
          <w:tcPr>
            <w:tcW w:w="6840" w:type="dxa"/>
            <w:tcBorders>
              <w:top w:val="single" w:sz="4" w:space="0" w:color="000000"/>
              <w:left w:val="single" w:sz="4" w:space="0" w:color="000000"/>
              <w:bottom w:val="nil"/>
              <w:right w:val="single" w:sz="4" w:space="0" w:color="000000"/>
            </w:tcBorders>
            <w:vAlign w:val="center"/>
          </w:tcPr>
          <w:p w:rsidR="00AB5B84" w:rsidRPr="00AC61C1" w:rsidRDefault="00AB5B84" w:rsidP="00B278EF">
            <w:pPr>
              <w:jc w:val="center"/>
              <w:rPr>
                <w:color w:val="000000"/>
                <w:sz w:val="16"/>
                <w:szCs w:val="16"/>
              </w:rPr>
            </w:pPr>
            <w:r w:rsidRPr="00AC61C1">
              <w:rPr>
                <w:color w:val="000000"/>
                <w:sz w:val="16"/>
                <w:szCs w:val="16"/>
              </w:rPr>
              <w:t>Наименование показателя</w:t>
            </w:r>
          </w:p>
        </w:tc>
        <w:tc>
          <w:tcPr>
            <w:tcW w:w="1260" w:type="dxa"/>
            <w:tcBorders>
              <w:top w:val="single" w:sz="4" w:space="0" w:color="000000"/>
              <w:left w:val="nil"/>
              <w:bottom w:val="nil"/>
              <w:right w:val="single" w:sz="4" w:space="0" w:color="000000"/>
            </w:tcBorders>
            <w:vAlign w:val="center"/>
          </w:tcPr>
          <w:p w:rsidR="00AB5B84" w:rsidRPr="00AC61C1" w:rsidRDefault="00AB5B84" w:rsidP="00B278EF">
            <w:pPr>
              <w:jc w:val="center"/>
              <w:rPr>
                <w:color w:val="000000"/>
                <w:sz w:val="16"/>
                <w:szCs w:val="16"/>
              </w:rPr>
            </w:pPr>
            <w:r w:rsidRPr="00AC61C1">
              <w:rPr>
                <w:color w:val="000000"/>
                <w:sz w:val="16"/>
                <w:szCs w:val="16"/>
              </w:rPr>
              <w:t>Утвержденные бюджетные назначения</w:t>
            </w:r>
          </w:p>
        </w:tc>
        <w:tc>
          <w:tcPr>
            <w:tcW w:w="1260" w:type="dxa"/>
            <w:tcBorders>
              <w:top w:val="single" w:sz="4" w:space="0" w:color="000000"/>
              <w:left w:val="nil"/>
              <w:bottom w:val="nil"/>
              <w:right w:val="single" w:sz="4" w:space="0" w:color="000000"/>
            </w:tcBorders>
            <w:vAlign w:val="center"/>
          </w:tcPr>
          <w:p w:rsidR="00AB5B84" w:rsidRPr="00AC61C1" w:rsidRDefault="00AB5B84" w:rsidP="00B278EF">
            <w:pPr>
              <w:jc w:val="center"/>
              <w:rPr>
                <w:color w:val="000000"/>
                <w:sz w:val="16"/>
                <w:szCs w:val="16"/>
              </w:rPr>
            </w:pPr>
            <w:r w:rsidRPr="00AC61C1">
              <w:rPr>
                <w:color w:val="000000"/>
                <w:sz w:val="16"/>
                <w:szCs w:val="16"/>
              </w:rPr>
              <w:t>Исполнено на 01.11.2023</w:t>
            </w:r>
          </w:p>
        </w:tc>
      </w:tr>
      <w:tr w:rsidR="00AB5B84" w:rsidRPr="00AC61C1">
        <w:trPr>
          <w:trHeight w:val="340"/>
        </w:trPr>
        <w:tc>
          <w:tcPr>
            <w:tcW w:w="684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w:t>
            </w:r>
          </w:p>
        </w:tc>
        <w:tc>
          <w:tcPr>
            <w:tcW w:w="1260" w:type="dxa"/>
            <w:tcBorders>
              <w:top w:val="single" w:sz="4" w:space="0" w:color="auto"/>
              <w:left w:val="nil"/>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w:t>
            </w:r>
          </w:p>
        </w:tc>
        <w:tc>
          <w:tcPr>
            <w:tcW w:w="1260" w:type="dxa"/>
            <w:tcBorders>
              <w:top w:val="single" w:sz="4" w:space="0" w:color="auto"/>
              <w:left w:val="nil"/>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3</w:t>
            </w:r>
          </w:p>
        </w:tc>
      </w:tr>
      <w:tr w:rsidR="00AB5B84" w:rsidRPr="00AC61C1">
        <w:trPr>
          <w:trHeight w:val="340"/>
        </w:trPr>
        <w:tc>
          <w:tcPr>
            <w:tcW w:w="6840" w:type="dxa"/>
            <w:tcBorders>
              <w:top w:val="nil"/>
              <w:left w:val="single" w:sz="4" w:space="0" w:color="000000"/>
              <w:bottom w:val="nil"/>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бюджета - всего</w:t>
            </w:r>
          </w:p>
        </w:tc>
        <w:tc>
          <w:tcPr>
            <w:tcW w:w="1260" w:type="dxa"/>
            <w:tcBorders>
              <w:top w:val="nil"/>
              <w:left w:val="nil"/>
              <w:bottom w:val="nil"/>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21 246 677,22</w:t>
            </w:r>
          </w:p>
        </w:tc>
        <w:tc>
          <w:tcPr>
            <w:tcW w:w="1260" w:type="dxa"/>
            <w:tcBorders>
              <w:top w:val="nil"/>
              <w:left w:val="nil"/>
              <w:bottom w:val="nil"/>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16 029 196,66</w:t>
            </w:r>
          </w:p>
        </w:tc>
      </w:tr>
      <w:tr w:rsidR="00AB5B84" w:rsidRPr="00AC61C1">
        <w:trPr>
          <w:trHeight w:val="340"/>
        </w:trPr>
        <w:tc>
          <w:tcPr>
            <w:tcW w:w="68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в том числе:</w:t>
            </w:r>
          </w:p>
        </w:tc>
        <w:tc>
          <w:tcPr>
            <w:tcW w:w="1260" w:type="dxa"/>
            <w:tcBorders>
              <w:top w:val="single" w:sz="4" w:space="0" w:color="auto"/>
              <w:left w:val="nil"/>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c>
          <w:tcPr>
            <w:tcW w:w="1260" w:type="dxa"/>
            <w:tcBorders>
              <w:top w:val="single" w:sz="4" w:space="0" w:color="auto"/>
              <w:left w:val="nil"/>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r>
      <w:tr w:rsidR="00AB5B84" w:rsidRPr="00AC61C1">
        <w:trPr>
          <w:trHeight w:val="340"/>
        </w:trPr>
        <w:tc>
          <w:tcPr>
            <w:tcW w:w="6840" w:type="dxa"/>
            <w:tcBorders>
              <w:top w:val="nil"/>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НАЛОГОВЫЕ И НЕНАЛОГОВЫЕ ДОХОДЫ</w:t>
            </w:r>
          </w:p>
        </w:tc>
        <w:tc>
          <w:tcPr>
            <w:tcW w:w="1260" w:type="dxa"/>
            <w:tcBorders>
              <w:top w:val="nil"/>
              <w:left w:val="nil"/>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8 443 000,00</w:t>
            </w:r>
          </w:p>
        </w:tc>
        <w:tc>
          <w:tcPr>
            <w:tcW w:w="1260" w:type="dxa"/>
            <w:tcBorders>
              <w:top w:val="nil"/>
              <w:left w:val="nil"/>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5 847 291,62</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НАЛОГИ НА ПРИБЫЛЬ, ДОХОДЫ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4 038 000,00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3 496 330,37</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4 038 000,00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3 496 330,37</w:t>
            </w:r>
          </w:p>
        </w:tc>
      </w:tr>
      <w:tr w:rsidR="00AB5B84" w:rsidRPr="00AC61C1">
        <w:trPr>
          <w:trHeight w:val="783"/>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60" w:type="dxa"/>
            <w:tcBorders>
              <w:top w:val="nil"/>
              <w:left w:val="nil"/>
              <w:bottom w:val="single" w:sz="4" w:space="0" w:color="000000"/>
              <w:right w:val="single" w:sz="4" w:space="0" w:color="000000"/>
            </w:tcBorders>
            <w:vAlign w:val="bottom"/>
          </w:tcPr>
          <w:p w:rsidR="00B278EF" w:rsidRDefault="00AB5B84" w:rsidP="00B278EF">
            <w:pPr>
              <w:jc w:val="right"/>
              <w:rPr>
                <w:color w:val="000000"/>
                <w:sz w:val="16"/>
                <w:szCs w:val="16"/>
              </w:rPr>
            </w:pPr>
            <w:r w:rsidRPr="00AC61C1">
              <w:rPr>
                <w:color w:val="000000"/>
                <w:sz w:val="16"/>
                <w:szCs w:val="16"/>
              </w:rPr>
              <w:t>4 020 000,00</w:t>
            </w:r>
          </w:p>
          <w:p w:rsidR="00B278EF" w:rsidRPr="00B278EF" w:rsidRDefault="00B278EF" w:rsidP="00B278EF">
            <w:pPr>
              <w:rPr>
                <w:sz w:val="16"/>
                <w:szCs w:val="16"/>
              </w:rPr>
            </w:pPr>
          </w:p>
          <w:p w:rsidR="00B278EF" w:rsidRPr="00B278EF" w:rsidRDefault="00B278EF" w:rsidP="00B278EF">
            <w:pPr>
              <w:rPr>
                <w:sz w:val="16"/>
                <w:szCs w:val="16"/>
              </w:rPr>
            </w:pPr>
          </w:p>
          <w:p w:rsidR="00AB5B84" w:rsidRPr="00B278EF" w:rsidRDefault="00AB5B84" w:rsidP="00B278EF">
            <w:pPr>
              <w:rPr>
                <w:sz w:val="16"/>
                <w:szCs w:val="16"/>
              </w:rPr>
            </w:pPr>
          </w:p>
        </w:tc>
        <w:tc>
          <w:tcPr>
            <w:tcW w:w="1260" w:type="dxa"/>
            <w:tcBorders>
              <w:top w:val="nil"/>
              <w:left w:val="nil"/>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3 379 907,37</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4 020 000,00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3 379 656,81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250,56</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-43,05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-43,05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116 465,73</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115 378,23</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1 087,50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0,30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0,30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0,02</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0,02</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НАЛОГИ НА ТОВАРЫ (РАБОТЫ, УСЛУГИ), РЕАЛИЗУЕМЫЕ НА ТЕРРИТОРИИ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1 440 000,00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1 373 442,71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1 440 000,00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1 373 442,71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682 000,00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706 192,50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682 000,00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706 192,50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3 739,69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3 739,69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843 000,00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742 753,71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843 000,00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742 753,71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-79 243,19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-79 243,19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НАЛОГИ НА СОВОКУПНЫЙ ДОХОД</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530 000,00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302 971,21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в связи с применением упрощенной системы налогообложения</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330 000,00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198 677,71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35 519,50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35 519,50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35 469,50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163 158,21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163 158,21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163 158,21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Единый сельскохозяйственный налог</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104 293,50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Единый сельскохозяйственный налог</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104 293,50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200 000,00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104 293,50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НАЛОГИ НА ИМУЩЕСТВО</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2 255 000,00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494 371,89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имущество физических лиц</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69 000,00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26 189,78</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69 000,00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26 189,78</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69 000,00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26 189,78</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2 186 000,00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468 182,11</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организаций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554 000,00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223 378,55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554 000,00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223 378,55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554 000,00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223 378,55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физических лиц</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1 632 000,00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244 803,56</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1 632 000,00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244 803,56</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1 632 000,00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244 803,56</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ГОСУДАРСТВЕННАЯ ПОШЛИНА</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1 800,00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1 800,00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1 800,00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1 800,00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ШТРАФЫ, САНКЦИИ, ВОЗМЕЩЕНИЕ УЩЕРБА</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9 000,00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9 000,00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9 000,00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НЕНАЛОГОВЫЕ ДОХОДЫ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169 375,44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Инициативные платежи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169 375,44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Инициативные платежи, зачисляемые в бюджеты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169 375,44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Инициативные платежи, зачисляемые в бюджеты сельских поселений (средства, поступающие на благоустройство мест захоронения)</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180 000,00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169 375,44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БЕЗВОЗМЕЗДНЫЕ ПОСТУПЛЕНИЯ</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12 803 677,22</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10 181 905,04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12 803 677,22</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10 181 905,04</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Дотации бюджетам бюджетной системы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5 942 600,00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5 123 500,00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Дотации на выравнивание бюджетной обеспеченности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5 852 000,00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5 032 900,00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5 852 000,00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5 032 900,00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дотации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дотации бюджетам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lastRenderedPageBreak/>
              <w:t>Субсидии бюджетам бюджетной системы Российской Федерации (межбюджетные субсидии)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3 478 877,18</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3 464 462,25</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2 632 000,00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2 617 585,07</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2 632 000,00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2 617 585,07</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субсидии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субсидии бюджетам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Субвенции бюджетам бюджетной системы Российской Федерации</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321 300,00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251 942,79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321 300,00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251 942,79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321 300,00</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251 942,79</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Иные межбюджетные трансферты</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3 060 900,04</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1 342 000,00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межбюджетные трансферты, передаваемые бюджетам</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3 060 900,04</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1 342 000,00</w:t>
            </w:r>
          </w:p>
        </w:tc>
      </w:tr>
      <w:tr w:rsidR="00AB5B84" w:rsidRPr="00AC61C1">
        <w:trPr>
          <w:trHeight w:val="340"/>
        </w:trPr>
        <w:tc>
          <w:tcPr>
            <w:tcW w:w="6840" w:type="dxa"/>
            <w:tcBorders>
              <w:top w:val="nil"/>
              <w:left w:val="single" w:sz="4" w:space="0" w:color="000000"/>
              <w:bottom w:val="single" w:sz="4" w:space="0" w:color="000000"/>
              <w:right w:val="single" w:sz="4" w:space="0" w:color="000000"/>
            </w:tcBorders>
          </w:tcPr>
          <w:p w:rsidR="00AB5B84" w:rsidRPr="00AC61C1" w:rsidRDefault="00AB5B84" w:rsidP="00B278EF">
            <w:pPr>
              <w:rPr>
                <w:color w:val="000000"/>
                <w:sz w:val="16"/>
                <w:szCs w:val="16"/>
              </w:rPr>
            </w:pPr>
            <w:r w:rsidRPr="00AC61C1">
              <w:rPr>
                <w:color w:val="000000"/>
                <w:sz w:val="16"/>
                <w:szCs w:val="16"/>
              </w:rPr>
              <w:t>Прочие межбюджетные трансферты, передаваемые бюджетам сельских поселений</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3 060 900,04</w:t>
            </w:r>
          </w:p>
        </w:tc>
        <w:tc>
          <w:tcPr>
            <w:tcW w:w="1260" w:type="dxa"/>
            <w:tcBorders>
              <w:top w:val="nil"/>
              <w:left w:val="nil"/>
              <w:bottom w:val="single" w:sz="4" w:space="0" w:color="000000"/>
              <w:right w:val="single" w:sz="4" w:space="0" w:color="000000"/>
            </w:tcBorders>
            <w:vAlign w:val="bottom"/>
          </w:tcPr>
          <w:p w:rsidR="00AB5B84" w:rsidRPr="00AC61C1" w:rsidRDefault="00AB5B84" w:rsidP="00B278EF">
            <w:pPr>
              <w:jc w:val="right"/>
              <w:rPr>
                <w:color w:val="000000"/>
                <w:sz w:val="16"/>
                <w:szCs w:val="16"/>
              </w:rPr>
            </w:pPr>
            <w:r w:rsidRPr="00AC61C1">
              <w:rPr>
                <w:color w:val="000000"/>
                <w:sz w:val="16"/>
                <w:szCs w:val="16"/>
              </w:rPr>
              <w:t>1 342 000,00</w:t>
            </w:r>
          </w:p>
        </w:tc>
      </w:tr>
    </w:tbl>
    <w:p w:rsidR="00AB5B84" w:rsidRPr="00AC61C1" w:rsidRDefault="00AB5B84" w:rsidP="00B278EF">
      <w:pPr>
        <w:jc w:val="both"/>
        <w:rPr>
          <w:sz w:val="16"/>
          <w:szCs w:val="16"/>
        </w:rPr>
      </w:pPr>
    </w:p>
    <w:p w:rsidR="00AB5B84" w:rsidRPr="00AC61C1" w:rsidRDefault="00AB5B84" w:rsidP="00B278EF">
      <w:pPr>
        <w:jc w:val="both"/>
        <w:rPr>
          <w:sz w:val="16"/>
          <w:szCs w:val="16"/>
        </w:rPr>
      </w:pPr>
      <w:r w:rsidRPr="00AC61C1">
        <w:rPr>
          <w:sz w:val="16"/>
          <w:szCs w:val="16"/>
        </w:rPr>
        <w:t>Выполнение плана по собственным доходам ожидается на уровне 100</w:t>
      </w:r>
      <w:r w:rsidRPr="00AC61C1">
        <w:rPr>
          <w:b/>
          <w:bCs/>
          <w:sz w:val="16"/>
          <w:szCs w:val="16"/>
        </w:rPr>
        <w:t xml:space="preserve"> </w:t>
      </w:r>
      <w:r w:rsidRPr="00AC61C1">
        <w:rPr>
          <w:sz w:val="16"/>
          <w:szCs w:val="16"/>
        </w:rPr>
        <w:t>%.</w:t>
      </w:r>
    </w:p>
    <w:p w:rsidR="00AB5B84" w:rsidRPr="00AC61C1" w:rsidRDefault="00AB5B84" w:rsidP="00B278EF">
      <w:pPr>
        <w:ind w:firstLine="540"/>
        <w:jc w:val="both"/>
        <w:rPr>
          <w:sz w:val="16"/>
          <w:szCs w:val="16"/>
        </w:rPr>
      </w:pPr>
    </w:p>
    <w:p w:rsidR="00AB5B84" w:rsidRPr="00AC61C1" w:rsidRDefault="00AB5B84" w:rsidP="00B278EF">
      <w:pPr>
        <w:ind w:firstLine="540"/>
        <w:jc w:val="both"/>
        <w:rPr>
          <w:b/>
          <w:bCs/>
          <w:sz w:val="16"/>
          <w:szCs w:val="16"/>
          <w:u w:val="single"/>
        </w:rPr>
      </w:pPr>
      <w:r w:rsidRPr="00AC61C1">
        <w:rPr>
          <w:b/>
          <w:bCs/>
          <w:sz w:val="16"/>
          <w:szCs w:val="16"/>
          <w:u w:val="single"/>
        </w:rPr>
        <w:t>Инвестиционная политика.</w:t>
      </w:r>
    </w:p>
    <w:p w:rsidR="00AB5B84" w:rsidRPr="00AC61C1" w:rsidRDefault="00AB5B84" w:rsidP="00B278EF">
      <w:pPr>
        <w:ind w:firstLine="540"/>
        <w:jc w:val="both"/>
        <w:rPr>
          <w:sz w:val="16"/>
          <w:szCs w:val="16"/>
        </w:rPr>
      </w:pPr>
      <w:r w:rsidRPr="00AC61C1">
        <w:rPr>
          <w:sz w:val="16"/>
          <w:szCs w:val="16"/>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w:t>
      </w:r>
    </w:p>
    <w:p w:rsidR="00AB5B84" w:rsidRPr="00AC61C1" w:rsidRDefault="00AB5B84" w:rsidP="00B278EF">
      <w:pPr>
        <w:ind w:firstLine="540"/>
        <w:jc w:val="both"/>
        <w:rPr>
          <w:sz w:val="16"/>
          <w:szCs w:val="16"/>
        </w:rPr>
      </w:pPr>
      <w:r w:rsidRPr="00AC61C1">
        <w:rPr>
          <w:sz w:val="16"/>
          <w:szCs w:val="16"/>
        </w:rPr>
        <w:t xml:space="preserve">На территории поселения осуществляют свою деятельность,  9 индивидуальных предпринимателей. Сфера деятельности  ИП направлена на предоставление услуг в сфере торговли. </w:t>
      </w:r>
    </w:p>
    <w:p w:rsidR="00AB5B84" w:rsidRPr="00AC61C1" w:rsidRDefault="00AB5B84" w:rsidP="00B278EF">
      <w:pPr>
        <w:ind w:firstLine="540"/>
        <w:jc w:val="both"/>
        <w:rPr>
          <w:i/>
          <w:iCs/>
          <w:sz w:val="16"/>
          <w:szCs w:val="16"/>
        </w:rPr>
      </w:pPr>
    </w:p>
    <w:p w:rsidR="00AB5B84" w:rsidRPr="00AC61C1" w:rsidRDefault="00AB5B84" w:rsidP="00B278EF">
      <w:pPr>
        <w:ind w:firstLine="540"/>
        <w:jc w:val="both"/>
        <w:rPr>
          <w:b/>
          <w:bCs/>
          <w:sz w:val="16"/>
          <w:szCs w:val="16"/>
          <w:u w:val="single"/>
        </w:rPr>
      </w:pPr>
      <w:r w:rsidRPr="00AC61C1">
        <w:rPr>
          <w:b/>
          <w:bCs/>
          <w:sz w:val="16"/>
          <w:szCs w:val="16"/>
          <w:u w:val="single"/>
        </w:rPr>
        <w:t>Демография</w:t>
      </w:r>
    </w:p>
    <w:p w:rsidR="00AB5B84" w:rsidRPr="00AC61C1" w:rsidRDefault="00AB5B84" w:rsidP="00B278EF">
      <w:pPr>
        <w:pStyle w:val="NoSpacing"/>
        <w:ind w:firstLine="540"/>
        <w:jc w:val="both"/>
        <w:rPr>
          <w:rFonts w:ascii="Times New Roman" w:hAnsi="Times New Roman" w:cs="Times New Roman"/>
          <w:sz w:val="16"/>
          <w:szCs w:val="16"/>
        </w:rPr>
      </w:pPr>
      <w:r w:rsidRPr="00AC61C1">
        <w:rPr>
          <w:rFonts w:ascii="Times New Roman" w:hAnsi="Times New Roman" w:cs="Times New Roman"/>
          <w:sz w:val="16"/>
          <w:szCs w:val="16"/>
        </w:rPr>
        <w:t xml:space="preserve">На территории сельсовета проживает 2872 человек. Численность населения в трудоспособном возрасте по состоянию на 01.01.2023 года составляет 1593 человек, число домовладений 1057, число населённых пунктов 6. </w:t>
      </w:r>
    </w:p>
    <w:p w:rsidR="00AB5B84" w:rsidRPr="00AC61C1" w:rsidRDefault="00AB5B84" w:rsidP="00B278EF">
      <w:pPr>
        <w:pStyle w:val="12"/>
        <w:spacing w:before="0" w:beforeAutospacing="0" w:after="0" w:afterAutospacing="0"/>
        <w:ind w:firstLine="540"/>
        <w:jc w:val="both"/>
        <w:rPr>
          <w:b/>
          <w:bCs/>
          <w:sz w:val="16"/>
          <w:szCs w:val="16"/>
          <w:u w:val="single"/>
        </w:rPr>
      </w:pPr>
      <w:r w:rsidRPr="00AC61C1">
        <w:rPr>
          <w:b/>
          <w:bCs/>
          <w:sz w:val="16"/>
          <w:szCs w:val="16"/>
          <w:u w:val="single"/>
        </w:rPr>
        <w:t>Социальная поддержка населения</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Оказана помощь социальным работникам за  нуждающимися в уходе  гражданами.</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 xml:space="preserve"> 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 xml:space="preserve"> Ежегодно проводятся мероприятия  посвященные дню пожилого человека, дню инвалидов. </w:t>
      </w:r>
    </w:p>
    <w:p w:rsidR="00AB5B84" w:rsidRPr="00AC61C1" w:rsidRDefault="00AB5B84" w:rsidP="00B278EF">
      <w:pPr>
        <w:pStyle w:val="12"/>
        <w:spacing w:before="0" w:beforeAutospacing="0" w:after="0" w:afterAutospacing="0"/>
        <w:ind w:firstLine="540"/>
        <w:jc w:val="both"/>
        <w:rPr>
          <w:b/>
          <w:bCs/>
          <w:sz w:val="16"/>
          <w:szCs w:val="16"/>
          <w:u w:val="single"/>
        </w:rPr>
      </w:pPr>
      <w:r w:rsidRPr="00AC61C1">
        <w:rPr>
          <w:b/>
          <w:bCs/>
          <w:sz w:val="16"/>
          <w:szCs w:val="16"/>
          <w:u w:val="single"/>
        </w:rPr>
        <w:t>Кадровая политика, занятость.</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 xml:space="preserve">Систематически обновляется  банк  данных  о рынке труда на территории поселения; </w:t>
      </w:r>
    </w:p>
    <w:p w:rsidR="00AB5B84" w:rsidRPr="00AC61C1" w:rsidRDefault="00AB5B84" w:rsidP="00B278EF">
      <w:pPr>
        <w:ind w:firstLine="540"/>
        <w:jc w:val="both"/>
        <w:rPr>
          <w:sz w:val="16"/>
          <w:szCs w:val="16"/>
        </w:rPr>
      </w:pPr>
      <w:r w:rsidRPr="00AC61C1">
        <w:rPr>
          <w:sz w:val="16"/>
          <w:szCs w:val="16"/>
        </w:rPr>
        <w:t>Ведется организация временных работ для безработных и ищущих работу граждан, трудовых бригад для несовершеннолетних. Виды выполняемых работ - самые разнообразные:</w:t>
      </w:r>
    </w:p>
    <w:p w:rsidR="00AB5B84" w:rsidRPr="00AC61C1" w:rsidRDefault="00AB5B84" w:rsidP="00B278EF">
      <w:pPr>
        <w:numPr>
          <w:ilvl w:val="0"/>
          <w:numId w:val="12"/>
        </w:numPr>
        <w:ind w:firstLine="540"/>
        <w:jc w:val="both"/>
        <w:rPr>
          <w:sz w:val="16"/>
          <w:szCs w:val="16"/>
        </w:rPr>
      </w:pPr>
      <w:r w:rsidRPr="00AC61C1">
        <w:rPr>
          <w:sz w:val="16"/>
          <w:szCs w:val="16"/>
        </w:rPr>
        <w:t>уборка территории от бытового мусора,</w:t>
      </w:r>
    </w:p>
    <w:p w:rsidR="00AB5B84" w:rsidRPr="00AC61C1" w:rsidRDefault="00AB5B84" w:rsidP="00B278EF">
      <w:pPr>
        <w:numPr>
          <w:ilvl w:val="0"/>
          <w:numId w:val="12"/>
        </w:numPr>
        <w:ind w:firstLine="540"/>
        <w:jc w:val="both"/>
        <w:rPr>
          <w:sz w:val="16"/>
          <w:szCs w:val="16"/>
        </w:rPr>
      </w:pPr>
      <w:r w:rsidRPr="00AC61C1">
        <w:rPr>
          <w:sz w:val="16"/>
          <w:szCs w:val="16"/>
        </w:rPr>
        <w:t>благоустройство</w:t>
      </w:r>
    </w:p>
    <w:p w:rsidR="00AB5B84" w:rsidRPr="00AC61C1" w:rsidRDefault="00AB5B84" w:rsidP="00B278EF">
      <w:pPr>
        <w:numPr>
          <w:ilvl w:val="0"/>
          <w:numId w:val="12"/>
        </w:numPr>
        <w:ind w:firstLine="540"/>
        <w:jc w:val="both"/>
        <w:rPr>
          <w:sz w:val="16"/>
          <w:szCs w:val="16"/>
        </w:rPr>
      </w:pPr>
      <w:r w:rsidRPr="00AC61C1">
        <w:rPr>
          <w:sz w:val="16"/>
          <w:szCs w:val="16"/>
        </w:rPr>
        <w:t>очистка дорог от снега.</w:t>
      </w:r>
    </w:p>
    <w:p w:rsidR="00AB5B84" w:rsidRPr="00AC61C1" w:rsidRDefault="00AB5B84" w:rsidP="00B278EF">
      <w:pPr>
        <w:pStyle w:val="12"/>
        <w:spacing w:before="0" w:beforeAutospacing="0" w:after="0" w:afterAutospacing="0"/>
        <w:ind w:firstLine="540"/>
        <w:jc w:val="both"/>
        <w:rPr>
          <w:b/>
          <w:bCs/>
          <w:sz w:val="16"/>
          <w:szCs w:val="16"/>
          <w:u w:val="single"/>
        </w:rPr>
      </w:pPr>
      <w:r w:rsidRPr="00AC61C1">
        <w:rPr>
          <w:b/>
          <w:bCs/>
          <w:sz w:val="16"/>
          <w:szCs w:val="16"/>
          <w:u w:val="single"/>
        </w:rPr>
        <w:t>Молодёжная политика</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 xml:space="preserve">Приоритетные направления молодёжной политики включают в себя: </w:t>
      </w:r>
    </w:p>
    <w:p w:rsidR="00AB5B84" w:rsidRPr="00AC61C1" w:rsidRDefault="00AB5B84" w:rsidP="00B278EF">
      <w:pPr>
        <w:pStyle w:val="12"/>
        <w:spacing w:before="0" w:beforeAutospacing="0" w:after="0" w:afterAutospacing="0"/>
        <w:ind w:firstLine="540"/>
        <w:jc w:val="both"/>
        <w:rPr>
          <w:sz w:val="16"/>
          <w:szCs w:val="16"/>
        </w:rPr>
      </w:pPr>
      <w:r w:rsidRPr="00AC61C1">
        <w:rPr>
          <w:sz w:val="16"/>
          <w:szCs w:val="16"/>
        </w:rPr>
        <w:t>работу с молодыми семьями; профилактику  табак курения,  алкоголизма, наркомании в молодежной среде;</w:t>
      </w:r>
    </w:p>
    <w:p w:rsidR="00AB5B84" w:rsidRPr="00AC61C1" w:rsidRDefault="00AB5B84" w:rsidP="00B278EF">
      <w:pPr>
        <w:ind w:firstLine="540"/>
        <w:jc w:val="both"/>
        <w:rPr>
          <w:sz w:val="16"/>
          <w:szCs w:val="16"/>
        </w:rPr>
      </w:pPr>
      <w:r w:rsidRPr="00AC61C1">
        <w:rPr>
          <w:sz w:val="16"/>
          <w:szCs w:val="16"/>
        </w:rPr>
        <w:t>Патриотическое воспитание молодёжи осуществляется через:</w:t>
      </w:r>
    </w:p>
    <w:p w:rsidR="00AB5B84" w:rsidRPr="00AC61C1" w:rsidRDefault="00AB5B84" w:rsidP="00B278EF">
      <w:pPr>
        <w:ind w:firstLine="540"/>
        <w:jc w:val="both"/>
        <w:rPr>
          <w:sz w:val="16"/>
          <w:szCs w:val="16"/>
        </w:rPr>
      </w:pPr>
      <w:r w:rsidRPr="00AC61C1">
        <w:rPr>
          <w:sz w:val="16"/>
          <w:szCs w:val="16"/>
        </w:rPr>
        <w:t xml:space="preserve">библиотека с. Островное, библиотека с. Красногор, библиотека с.Новочеркасск, сельские дома культуры, участие молодежи в подготовке и проведении мероприятий посвященных: празднованию международного женского дня  8 марта, дня защиты детей, дня пожилых людей, дня защитника Отечества, дня афганцев, дня матери. </w:t>
      </w:r>
    </w:p>
    <w:p w:rsidR="00AB5B84" w:rsidRPr="00AC61C1" w:rsidRDefault="00AB5B84" w:rsidP="00B278EF">
      <w:pPr>
        <w:ind w:firstLine="540"/>
        <w:jc w:val="both"/>
        <w:rPr>
          <w:sz w:val="16"/>
          <w:szCs w:val="16"/>
        </w:rPr>
      </w:pPr>
      <w:r w:rsidRPr="00AC61C1">
        <w:rPr>
          <w:sz w:val="16"/>
          <w:szCs w:val="16"/>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   </w:t>
      </w:r>
    </w:p>
    <w:p w:rsidR="00AB5B84" w:rsidRPr="00AC61C1" w:rsidRDefault="00AB5B84" w:rsidP="00B278EF">
      <w:pPr>
        <w:ind w:firstLine="540"/>
        <w:jc w:val="both"/>
        <w:rPr>
          <w:i/>
          <w:iCs/>
          <w:sz w:val="16"/>
          <w:szCs w:val="16"/>
        </w:rPr>
      </w:pPr>
    </w:p>
    <w:p w:rsidR="00AB5B84" w:rsidRPr="00AC61C1" w:rsidRDefault="00AB5B84" w:rsidP="00B278EF">
      <w:pPr>
        <w:ind w:firstLine="540"/>
        <w:jc w:val="both"/>
        <w:rPr>
          <w:b/>
          <w:bCs/>
          <w:sz w:val="16"/>
          <w:szCs w:val="16"/>
          <w:u w:val="single"/>
        </w:rPr>
      </w:pPr>
      <w:r w:rsidRPr="00AC61C1">
        <w:rPr>
          <w:b/>
          <w:bCs/>
          <w:sz w:val="16"/>
          <w:szCs w:val="16"/>
          <w:u w:val="single"/>
        </w:rPr>
        <w:t>Вопросы местного значения</w:t>
      </w:r>
    </w:p>
    <w:p w:rsidR="00AB5B84" w:rsidRPr="00AC61C1" w:rsidRDefault="00AB5B84" w:rsidP="00B278EF">
      <w:pPr>
        <w:ind w:firstLine="540"/>
        <w:jc w:val="both"/>
        <w:rPr>
          <w:sz w:val="16"/>
          <w:szCs w:val="16"/>
        </w:rPr>
      </w:pPr>
      <w:r w:rsidRPr="00AC61C1">
        <w:rPr>
          <w:sz w:val="16"/>
          <w:szCs w:val="16"/>
        </w:rPr>
        <w:t xml:space="preserve">По разделу </w:t>
      </w:r>
      <w:r w:rsidRPr="00AC61C1">
        <w:rPr>
          <w:b/>
          <w:bCs/>
          <w:sz w:val="16"/>
          <w:szCs w:val="16"/>
        </w:rPr>
        <w:t>жилищное хозяйство</w:t>
      </w:r>
      <w:r w:rsidRPr="00AC61C1">
        <w:rPr>
          <w:sz w:val="16"/>
          <w:szCs w:val="16"/>
        </w:rPr>
        <w:t xml:space="preserve"> за 10 месяцев 2023 года работы выполнены на 99,73 %  .</w:t>
      </w:r>
    </w:p>
    <w:p w:rsidR="00AB5B84" w:rsidRPr="00AC61C1" w:rsidRDefault="00AB5B84" w:rsidP="00B278EF">
      <w:pPr>
        <w:ind w:firstLine="540"/>
        <w:jc w:val="both"/>
        <w:rPr>
          <w:sz w:val="16"/>
          <w:szCs w:val="16"/>
        </w:rPr>
      </w:pPr>
      <w:r w:rsidRPr="00AC61C1">
        <w:rPr>
          <w:sz w:val="16"/>
          <w:szCs w:val="16"/>
        </w:rPr>
        <w:t xml:space="preserve">По разделу </w:t>
      </w:r>
      <w:r w:rsidRPr="00AC61C1">
        <w:rPr>
          <w:b/>
          <w:bCs/>
          <w:sz w:val="16"/>
          <w:szCs w:val="16"/>
        </w:rPr>
        <w:t>благоустройство</w:t>
      </w:r>
      <w:r w:rsidRPr="00AC61C1">
        <w:rPr>
          <w:sz w:val="16"/>
          <w:szCs w:val="16"/>
        </w:rPr>
        <w:t xml:space="preserve"> за 10 месяцев 2023 года работы выполнены на 100 % (высадка деревьев, кустарников, цветов, устройство новых цветочных клумб, приобретение посадочного материала, уборка территорий от мусора, выкос сорной и карантинной растительности); </w:t>
      </w:r>
    </w:p>
    <w:p w:rsidR="00AB5B84" w:rsidRPr="00AC61C1" w:rsidRDefault="00AB5B84" w:rsidP="00B278EF">
      <w:pPr>
        <w:ind w:firstLine="540"/>
        <w:jc w:val="both"/>
        <w:rPr>
          <w:sz w:val="16"/>
          <w:szCs w:val="16"/>
        </w:rPr>
      </w:pPr>
      <w:r w:rsidRPr="00AC61C1">
        <w:rPr>
          <w:sz w:val="16"/>
          <w:szCs w:val="16"/>
        </w:rPr>
        <w:t xml:space="preserve">По разделу </w:t>
      </w:r>
      <w:r w:rsidRPr="00AC61C1">
        <w:rPr>
          <w:b/>
          <w:bCs/>
          <w:sz w:val="16"/>
          <w:szCs w:val="16"/>
        </w:rPr>
        <w:t>дорожное хозяйство</w:t>
      </w:r>
      <w:r w:rsidRPr="00AC61C1">
        <w:rPr>
          <w:sz w:val="16"/>
          <w:szCs w:val="16"/>
        </w:rPr>
        <w:t xml:space="preserve"> (дорожные фонды) работы выполнены на 64,84 %.</w:t>
      </w:r>
    </w:p>
    <w:p w:rsidR="00AB5B84" w:rsidRPr="00AC61C1" w:rsidRDefault="00AB5B84" w:rsidP="00B278EF">
      <w:pPr>
        <w:ind w:firstLine="540"/>
        <w:jc w:val="both"/>
        <w:rPr>
          <w:i/>
          <w:iCs/>
          <w:sz w:val="16"/>
          <w:szCs w:val="16"/>
        </w:rPr>
      </w:pPr>
    </w:p>
    <w:p w:rsidR="00AB5B84" w:rsidRPr="00AC61C1" w:rsidRDefault="00AB5B84" w:rsidP="00B278EF">
      <w:pPr>
        <w:ind w:firstLine="540"/>
        <w:jc w:val="both"/>
        <w:rPr>
          <w:b/>
          <w:bCs/>
          <w:sz w:val="16"/>
          <w:szCs w:val="16"/>
          <w:u w:val="single"/>
        </w:rPr>
      </w:pPr>
      <w:r w:rsidRPr="00AC61C1">
        <w:rPr>
          <w:b/>
          <w:bCs/>
          <w:sz w:val="16"/>
          <w:szCs w:val="16"/>
          <w:u w:val="single"/>
        </w:rPr>
        <w:t>Муниципальная служба и местное самоуправление</w:t>
      </w:r>
    </w:p>
    <w:p w:rsidR="00AB5B84" w:rsidRPr="00AC61C1" w:rsidRDefault="00AB5B84" w:rsidP="00B278EF">
      <w:pPr>
        <w:ind w:firstLine="540"/>
        <w:jc w:val="both"/>
        <w:rPr>
          <w:sz w:val="16"/>
          <w:szCs w:val="16"/>
        </w:rPr>
      </w:pPr>
      <w:r w:rsidRPr="00AC61C1">
        <w:rPr>
          <w:sz w:val="16"/>
          <w:szCs w:val="16"/>
        </w:rPr>
        <w:t>В органы местного самоуправления за 10 месяцев 2023 года  по различным вопросам обратились  7  граждан. Принято   96   постановлений,  30 распоряжений по вопросам основной деятельности, состоялись  заседания Совета депутатов, на которых принято 32 решения, нотариальные действия осуществлялись в отношении   19  граждан, активно работает Совет ветеранов, Совет женщин, общественная инспекция по делам несовершеннолетних, общественный Совет по профилактике преступлений и правонарушений, административная комиссия, ТОСы.</w:t>
      </w:r>
    </w:p>
    <w:p w:rsidR="00AB5B84" w:rsidRPr="00AC61C1" w:rsidRDefault="00AB5B84" w:rsidP="00B278EF">
      <w:pPr>
        <w:ind w:firstLine="540"/>
        <w:jc w:val="both"/>
        <w:rPr>
          <w:sz w:val="16"/>
          <w:szCs w:val="16"/>
        </w:rPr>
      </w:pPr>
    </w:p>
    <w:p w:rsidR="00AB5B84" w:rsidRPr="00AC61C1" w:rsidRDefault="00AB5B84" w:rsidP="00B278EF">
      <w:pPr>
        <w:ind w:firstLine="540"/>
        <w:rPr>
          <w:sz w:val="16"/>
          <w:szCs w:val="16"/>
        </w:rPr>
        <w:sectPr w:rsidR="00AB5B84" w:rsidRPr="00AC61C1" w:rsidSect="00B278EF">
          <w:footerReference w:type="even" r:id="rId9"/>
          <w:footerReference w:type="default" r:id="rId10"/>
          <w:pgSz w:w="11906" w:h="16838"/>
          <w:pgMar w:top="-539" w:right="851" w:bottom="539" w:left="1701" w:header="709" w:footer="0" w:gutter="0"/>
          <w:cols w:space="720"/>
        </w:sectPr>
      </w:pPr>
    </w:p>
    <w:p w:rsidR="00AB5B84" w:rsidRPr="00AC61C1" w:rsidRDefault="00AB5B84" w:rsidP="00B278EF">
      <w:pPr>
        <w:ind w:left="9900"/>
        <w:rPr>
          <w:sz w:val="16"/>
          <w:szCs w:val="16"/>
        </w:rPr>
      </w:pPr>
      <w:r w:rsidRPr="00AC61C1">
        <w:rPr>
          <w:sz w:val="16"/>
          <w:szCs w:val="16"/>
        </w:rPr>
        <w:lastRenderedPageBreak/>
        <w:t>Приложение № 2                                                                                                                                                    к постановлению администрации Новочеркасского сельсовета</w:t>
      </w:r>
    </w:p>
    <w:p w:rsidR="00AB5B84" w:rsidRPr="00AC61C1" w:rsidRDefault="00AB5B84" w:rsidP="00B278EF">
      <w:pPr>
        <w:ind w:left="9900"/>
        <w:rPr>
          <w:sz w:val="16"/>
          <w:szCs w:val="16"/>
        </w:rPr>
      </w:pPr>
      <w:r w:rsidRPr="00AC61C1">
        <w:rPr>
          <w:sz w:val="16"/>
          <w:szCs w:val="16"/>
        </w:rPr>
        <w:t>07.11.2023 от  г № 77 - п</w:t>
      </w:r>
    </w:p>
    <w:p w:rsidR="00AB5B84" w:rsidRPr="00AC61C1" w:rsidRDefault="00AB5B84" w:rsidP="00B278EF">
      <w:pPr>
        <w:ind w:left="11328"/>
        <w:rPr>
          <w:sz w:val="16"/>
          <w:szCs w:val="16"/>
        </w:rPr>
      </w:pPr>
    </w:p>
    <w:p w:rsidR="00AB5B84" w:rsidRPr="00AC61C1" w:rsidRDefault="00AB5B84" w:rsidP="00B278EF">
      <w:pPr>
        <w:jc w:val="center"/>
        <w:rPr>
          <w:sz w:val="16"/>
          <w:szCs w:val="16"/>
        </w:rPr>
      </w:pPr>
      <w:r w:rsidRPr="00AC61C1">
        <w:rPr>
          <w:sz w:val="16"/>
          <w:szCs w:val="16"/>
        </w:rPr>
        <w:t>ПРОГНОЗ СОЦИАЛЬНО-ЭКОНОМИЧЕСКОГО РАЗВИТИЯ ТЕРРИТОРИИИ МУНИЦИПАЛЬНОГО ОБРАЗОВАНИЯ НОВОЧЕРКАССКИЙ  СЕЛЬСОВЕТ САРАКТАШСКОГО РАЙОНА ОРЕНБУРГСКОЙ ОБЛАСТИ НА 2024-2026 ГОДЫ</w:t>
      </w:r>
    </w:p>
    <w:p w:rsidR="00AB5B84" w:rsidRPr="00AC61C1" w:rsidRDefault="00AB5B84" w:rsidP="00B278EF">
      <w:pPr>
        <w:rPr>
          <w:sz w:val="16"/>
          <w:szCs w:val="16"/>
        </w:rPr>
      </w:pPr>
    </w:p>
    <w:tbl>
      <w:tblPr>
        <w:tblW w:w="15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3036"/>
        <w:gridCol w:w="948"/>
        <w:gridCol w:w="1420"/>
        <w:gridCol w:w="1420"/>
        <w:gridCol w:w="1457"/>
        <w:gridCol w:w="1276"/>
        <w:gridCol w:w="850"/>
        <w:gridCol w:w="1494"/>
        <w:gridCol w:w="1200"/>
        <w:gridCol w:w="1275"/>
        <w:gridCol w:w="959"/>
      </w:tblGrid>
      <w:tr w:rsidR="00AB5B84" w:rsidRPr="00AC61C1">
        <w:trPr>
          <w:trHeight w:val="340"/>
        </w:trPr>
        <w:tc>
          <w:tcPr>
            <w:tcW w:w="474"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w:t>
            </w:r>
          </w:p>
          <w:p w:rsidR="00AB5B84" w:rsidRPr="00AC61C1" w:rsidRDefault="00AB5B84" w:rsidP="00B278EF">
            <w:pPr>
              <w:jc w:val="center"/>
              <w:rPr>
                <w:sz w:val="16"/>
                <w:szCs w:val="16"/>
              </w:rPr>
            </w:pPr>
            <w:r w:rsidRPr="00AC61C1">
              <w:rPr>
                <w:sz w:val="16"/>
                <w:szCs w:val="16"/>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ПОКАЗАТЕЛИ</w:t>
            </w:r>
          </w:p>
        </w:tc>
        <w:tc>
          <w:tcPr>
            <w:tcW w:w="948"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Единицы</w:t>
            </w:r>
          </w:p>
          <w:p w:rsidR="00AB5B84" w:rsidRPr="00AC61C1" w:rsidRDefault="00AB5B84" w:rsidP="00B278EF">
            <w:pPr>
              <w:jc w:val="center"/>
              <w:rPr>
                <w:sz w:val="16"/>
                <w:szCs w:val="16"/>
              </w:rPr>
            </w:pPr>
            <w:r w:rsidRPr="00AC61C1">
              <w:rPr>
                <w:sz w:val="16"/>
                <w:szCs w:val="16"/>
              </w:rPr>
              <w:t>измерения</w:t>
            </w:r>
          </w:p>
        </w:tc>
        <w:tc>
          <w:tcPr>
            <w:tcW w:w="1420"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 xml:space="preserve">Отчет 2021 </w:t>
            </w:r>
          </w:p>
        </w:tc>
        <w:tc>
          <w:tcPr>
            <w:tcW w:w="1420"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 xml:space="preserve">Отчет 2022 </w:t>
            </w:r>
          </w:p>
        </w:tc>
        <w:tc>
          <w:tcPr>
            <w:tcW w:w="1457"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 xml:space="preserve">Отчет 2023 </w:t>
            </w:r>
          </w:p>
        </w:tc>
        <w:tc>
          <w:tcPr>
            <w:tcW w:w="7054" w:type="dxa"/>
            <w:gridSpan w:val="6"/>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Прогноз</w:t>
            </w:r>
          </w:p>
        </w:tc>
      </w:tr>
      <w:tr w:rsidR="00AB5B84" w:rsidRPr="00AC61C1">
        <w:trPr>
          <w:trHeight w:val="340"/>
        </w:trPr>
        <w:tc>
          <w:tcPr>
            <w:tcW w:w="474"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3036"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lang w:val="en-US"/>
              </w:rPr>
            </w:pPr>
            <w:r w:rsidRPr="00AC61C1">
              <w:rPr>
                <w:sz w:val="16"/>
                <w:szCs w:val="16"/>
              </w:rPr>
              <w:t>2024</w:t>
            </w:r>
          </w:p>
          <w:p w:rsidR="00AB5B84" w:rsidRPr="00AC61C1" w:rsidRDefault="00AB5B84" w:rsidP="00B278EF">
            <w:pPr>
              <w:jc w:val="center"/>
              <w:rPr>
                <w:sz w:val="16"/>
                <w:szCs w:val="16"/>
              </w:rPr>
            </w:pPr>
          </w:p>
        </w:tc>
        <w:tc>
          <w:tcPr>
            <w:tcW w:w="2694"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lang w:val="en-US"/>
              </w:rPr>
            </w:pPr>
            <w:r w:rsidRPr="00AC61C1">
              <w:rPr>
                <w:sz w:val="16"/>
                <w:szCs w:val="16"/>
              </w:rPr>
              <w:t>2025</w:t>
            </w:r>
          </w:p>
        </w:tc>
        <w:tc>
          <w:tcPr>
            <w:tcW w:w="2234"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lang w:val="en-US"/>
              </w:rPr>
            </w:pPr>
            <w:r w:rsidRPr="00AC61C1">
              <w:rPr>
                <w:sz w:val="16"/>
                <w:szCs w:val="16"/>
              </w:rPr>
              <w:t>2026</w:t>
            </w:r>
          </w:p>
        </w:tc>
      </w:tr>
      <w:tr w:rsidR="00AB5B84" w:rsidRPr="00AC61C1">
        <w:trPr>
          <w:trHeight w:val="340"/>
        </w:trPr>
        <w:tc>
          <w:tcPr>
            <w:tcW w:w="474"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3036"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 1</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w:t>
            </w:r>
          </w:p>
          <w:p w:rsidR="00AB5B84" w:rsidRPr="00AC61C1" w:rsidRDefault="00AB5B84" w:rsidP="00B278EF">
            <w:pPr>
              <w:jc w:val="center"/>
              <w:rPr>
                <w:sz w:val="16"/>
                <w:szCs w:val="16"/>
              </w:rPr>
            </w:pPr>
            <w:r w:rsidRPr="00AC61C1">
              <w:rPr>
                <w:sz w:val="16"/>
                <w:szCs w:val="16"/>
              </w:rPr>
              <w:t>2</w:t>
            </w: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w:t>
            </w:r>
          </w:p>
          <w:p w:rsidR="00AB5B84" w:rsidRPr="00AC61C1" w:rsidRDefault="00AB5B84" w:rsidP="00B278EF">
            <w:pPr>
              <w:jc w:val="center"/>
              <w:rPr>
                <w:sz w:val="16"/>
                <w:szCs w:val="16"/>
              </w:rPr>
            </w:pPr>
            <w:r w:rsidRPr="00AC61C1">
              <w:rPr>
                <w:sz w:val="16"/>
                <w:szCs w:val="16"/>
              </w:rPr>
              <w:t>1</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w:t>
            </w:r>
          </w:p>
          <w:p w:rsidR="00AB5B84" w:rsidRPr="00AC61C1" w:rsidRDefault="00AB5B84" w:rsidP="00B278EF">
            <w:pPr>
              <w:jc w:val="center"/>
              <w:rPr>
                <w:sz w:val="16"/>
                <w:szCs w:val="16"/>
              </w:rPr>
            </w:pPr>
            <w:r w:rsidRPr="00AC61C1">
              <w:rPr>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w:t>
            </w:r>
          </w:p>
          <w:p w:rsidR="00AB5B84" w:rsidRPr="00AC61C1" w:rsidRDefault="00AB5B84" w:rsidP="00B278EF">
            <w:pPr>
              <w:jc w:val="center"/>
              <w:rPr>
                <w:sz w:val="16"/>
                <w:szCs w:val="16"/>
              </w:rPr>
            </w:pPr>
            <w:r w:rsidRPr="00AC61C1">
              <w:rPr>
                <w:sz w:val="16"/>
                <w:szCs w:val="16"/>
              </w:rPr>
              <w:t>1</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Вариант</w:t>
            </w:r>
          </w:p>
          <w:p w:rsidR="00AB5B84" w:rsidRPr="00AC61C1" w:rsidRDefault="00AB5B84" w:rsidP="00B278EF">
            <w:pPr>
              <w:tabs>
                <w:tab w:val="left" w:pos="949"/>
              </w:tabs>
              <w:jc w:val="center"/>
              <w:rPr>
                <w:sz w:val="16"/>
                <w:szCs w:val="16"/>
              </w:rPr>
            </w:pPr>
            <w:r w:rsidRPr="00AC61C1">
              <w:rPr>
                <w:sz w:val="16"/>
                <w:szCs w:val="16"/>
              </w:rPr>
              <w:t>2</w:t>
            </w: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 xml:space="preserve">  1.</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Демографические</w:t>
            </w:r>
          </w:p>
          <w:p w:rsidR="00AB5B84" w:rsidRPr="00AC61C1" w:rsidRDefault="00AB5B84" w:rsidP="00B278EF">
            <w:pPr>
              <w:rPr>
                <w:sz w:val="16"/>
                <w:szCs w:val="16"/>
              </w:rPr>
            </w:pPr>
            <w:r w:rsidRPr="00AC61C1">
              <w:rPr>
                <w:b/>
                <w:bCs/>
                <w:sz w:val="16"/>
                <w:szCs w:val="16"/>
              </w:rPr>
              <w:t>показатели: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4107"/>
              </w:tabs>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4107"/>
              </w:tabs>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4107"/>
              </w:tabs>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сел</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959"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 xml:space="preserve">  </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населения постоянного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тыс. чел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3003</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2869</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2869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3003</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3008</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3010</w:t>
            </w:r>
          </w:p>
        </w:tc>
        <w:tc>
          <w:tcPr>
            <w:tcW w:w="959"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-число домовладений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1030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1057</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1057</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1057</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1057</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1057</w:t>
            </w:r>
          </w:p>
        </w:tc>
        <w:tc>
          <w:tcPr>
            <w:tcW w:w="959"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-коэффициент</w:t>
            </w:r>
          </w:p>
          <w:p w:rsidR="00AB5B84" w:rsidRPr="00AC61C1" w:rsidRDefault="00AB5B84" w:rsidP="00B278EF">
            <w:pPr>
              <w:rPr>
                <w:sz w:val="16"/>
                <w:szCs w:val="16"/>
              </w:rPr>
            </w:pPr>
            <w:r w:rsidRPr="00AC61C1">
              <w:rPr>
                <w:sz w:val="16"/>
                <w:szCs w:val="16"/>
              </w:rPr>
              <w:t>рождаемости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число родившихся на 1000 человек населения</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30,0</w:t>
            </w:r>
          </w:p>
        </w:tc>
        <w:tc>
          <w:tcPr>
            <w:tcW w:w="959"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-коэффициент</w:t>
            </w:r>
          </w:p>
          <w:p w:rsidR="00AB5B84" w:rsidRPr="00AC61C1" w:rsidRDefault="00AB5B84" w:rsidP="00B278EF">
            <w:pPr>
              <w:rPr>
                <w:sz w:val="16"/>
                <w:szCs w:val="16"/>
              </w:rPr>
            </w:pPr>
            <w:r w:rsidRPr="00AC61C1">
              <w:rPr>
                <w:sz w:val="16"/>
                <w:szCs w:val="16"/>
              </w:rPr>
              <w:t>смертности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число умерших</w:t>
            </w:r>
          </w:p>
          <w:p w:rsidR="00AB5B84" w:rsidRPr="00AC61C1" w:rsidRDefault="00AB5B84" w:rsidP="00B278EF">
            <w:pPr>
              <w:jc w:val="center"/>
              <w:rPr>
                <w:sz w:val="16"/>
                <w:szCs w:val="16"/>
              </w:rPr>
            </w:pPr>
            <w:r w:rsidRPr="00AC61C1">
              <w:rPr>
                <w:sz w:val="16"/>
                <w:szCs w:val="16"/>
              </w:rPr>
              <w:t>на 1000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33</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33</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33</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-коэффициент естественного прироста</w:t>
            </w:r>
          </w:p>
          <w:p w:rsidR="00AB5B84" w:rsidRPr="00AC61C1" w:rsidRDefault="00AB5B84" w:rsidP="00B278EF">
            <w:pPr>
              <w:rPr>
                <w:sz w:val="16"/>
                <w:szCs w:val="16"/>
              </w:rPr>
            </w:pPr>
            <w:r w:rsidRPr="00AC61C1">
              <w:rPr>
                <w:sz w:val="16"/>
                <w:szCs w:val="16"/>
              </w:rPr>
              <w:t>населения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 1000</w:t>
            </w:r>
          </w:p>
          <w:p w:rsidR="00AB5B84" w:rsidRPr="00AC61C1" w:rsidRDefault="00AB5B84" w:rsidP="00B278EF">
            <w:pPr>
              <w:jc w:val="center"/>
              <w:rPr>
                <w:sz w:val="16"/>
                <w:szCs w:val="16"/>
              </w:rPr>
            </w:pPr>
            <w:r w:rsidRPr="00AC61C1">
              <w:rPr>
                <w:sz w:val="16"/>
                <w:szCs w:val="16"/>
              </w:rPr>
              <w:t>чел. Нас-ния</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959"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-коэффициент</w:t>
            </w:r>
          </w:p>
          <w:p w:rsidR="00AB5B84" w:rsidRPr="00AC61C1" w:rsidRDefault="00AB5B84" w:rsidP="00B278EF">
            <w:pPr>
              <w:rPr>
                <w:sz w:val="16"/>
                <w:szCs w:val="16"/>
              </w:rPr>
            </w:pPr>
            <w:r w:rsidRPr="00AC61C1">
              <w:rPr>
                <w:sz w:val="16"/>
                <w:szCs w:val="16"/>
              </w:rPr>
              <w:t>миграционного прироста населения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 1000</w:t>
            </w:r>
          </w:p>
          <w:p w:rsidR="00AB5B84" w:rsidRPr="00AC61C1" w:rsidRDefault="00AB5B84" w:rsidP="00B278EF">
            <w:pPr>
              <w:jc w:val="center"/>
              <w:rPr>
                <w:sz w:val="16"/>
                <w:szCs w:val="16"/>
              </w:rPr>
            </w:pPr>
            <w:r w:rsidRPr="00AC61C1">
              <w:rPr>
                <w:sz w:val="16"/>
                <w:szCs w:val="16"/>
              </w:rPr>
              <w:t>чел. населения</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Сельское хозяйство: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 xml:space="preserve">Численность скота у населения,            </w:t>
            </w:r>
          </w:p>
          <w:p w:rsidR="00AB5B84" w:rsidRPr="00AC61C1" w:rsidRDefault="00AB5B84" w:rsidP="00B278EF">
            <w:pPr>
              <w:rPr>
                <w:sz w:val="16"/>
                <w:szCs w:val="16"/>
              </w:rPr>
            </w:pPr>
            <w:r w:rsidRPr="00AC61C1">
              <w:rPr>
                <w:sz w:val="16"/>
                <w:szCs w:val="16"/>
              </w:rPr>
              <w:t>в том числе:</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КРС из них</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1471</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1471</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1471</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1479</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1475</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1475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-коровы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773</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773</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773</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771</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760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760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-свиньи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281</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281</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281</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283</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-козы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48</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48</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48</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-овцы</w:t>
            </w:r>
          </w:p>
          <w:p w:rsidR="00AB5B84" w:rsidRPr="00AC61C1" w:rsidRDefault="00AB5B84" w:rsidP="00B278EF">
            <w:pPr>
              <w:rPr>
                <w:sz w:val="16"/>
                <w:szCs w:val="16"/>
              </w:rPr>
            </w:pP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719</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719</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719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722</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725</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725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птица</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3730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3730</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3730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3712</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3740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3740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-сельхозпредприятия, находящиеся на нашей</w:t>
            </w:r>
          </w:p>
          <w:p w:rsidR="00AB5B84" w:rsidRPr="00AC61C1" w:rsidRDefault="00AB5B84" w:rsidP="00B278EF">
            <w:pPr>
              <w:rPr>
                <w:sz w:val="16"/>
                <w:szCs w:val="16"/>
              </w:rPr>
            </w:pPr>
            <w:r w:rsidRPr="00AC61C1">
              <w:rPr>
                <w:sz w:val="16"/>
                <w:szCs w:val="16"/>
              </w:rPr>
              <w:t>территории (руководитель</w:t>
            </w:r>
          </w:p>
          <w:p w:rsidR="00AB5B84" w:rsidRPr="00AC61C1" w:rsidRDefault="00AB5B84" w:rsidP="00B278EF">
            <w:pPr>
              <w:rPr>
                <w:sz w:val="16"/>
                <w:szCs w:val="16"/>
              </w:rPr>
            </w:pPr>
          </w:p>
          <w:p w:rsidR="00AB5B84" w:rsidRPr="00AC61C1" w:rsidRDefault="00AB5B84" w:rsidP="00B278EF">
            <w:pPr>
              <w:rPr>
                <w:sz w:val="16"/>
                <w:szCs w:val="16"/>
              </w:rPr>
            </w:pPr>
            <w:r w:rsidRPr="00AC61C1">
              <w:rPr>
                <w:sz w:val="16"/>
                <w:szCs w:val="16"/>
              </w:rPr>
              <w:t>СПК колхоз «Красногорский»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-основные культуры</w:t>
            </w:r>
          </w:p>
          <w:p w:rsidR="00AB5B84" w:rsidRPr="00AC61C1" w:rsidRDefault="00AB5B84" w:rsidP="00B278EF">
            <w:pPr>
              <w:rPr>
                <w:sz w:val="16"/>
                <w:szCs w:val="16"/>
              </w:rPr>
            </w:pPr>
          </w:p>
          <w:p w:rsidR="00AB5B84" w:rsidRPr="00AC61C1" w:rsidRDefault="00AB5B84" w:rsidP="00B278EF">
            <w:pPr>
              <w:rPr>
                <w:sz w:val="16"/>
                <w:szCs w:val="16"/>
              </w:rPr>
            </w:pP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Пшеница</w:t>
            </w:r>
          </w:p>
          <w:p w:rsidR="00AB5B84" w:rsidRPr="00AC61C1" w:rsidRDefault="00AB5B84" w:rsidP="00B278EF">
            <w:pPr>
              <w:jc w:val="center"/>
              <w:rPr>
                <w:sz w:val="16"/>
                <w:szCs w:val="16"/>
              </w:rPr>
            </w:pPr>
            <w:r w:rsidRPr="00AC61C1">
              <w:rPr>
                <w:sz w:val="16"/>
                <w:szCs w:val="16"/>
              </w:rPr>
              <w:t>Ячмень</w:t>
            </w:r>
          </w:p>
          <w:p w:rsidR="00AB5B84" w:rsidRPr="00AC61C1" w:rsidRDefault="00AB5B84" w:rsidP="00B278EF">
            <w:pPr>
              <w:jc w:val="center"/>
              <w:rPr>
                <w:sz w:val="16"/>
                <w:szCs w:val="16"/>
              </w:rPr>
            </w:pPr>
            <w:r w:rsidRPr="00AC61C1">
              <w:rPr>
                <w:sz w:val="16"/>
                <w:szCs w:val="16"/>
              </w:rPr>
              <w:t>Подсолнух</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работников предприятия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440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-посевные площади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га</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25307</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скота</w:t>
            </w:r>
          </w:p>
          <w:p w:rsidR="00AB5B84" w:rsidRPr="00AC61C1" w:rsidRDefault="00AB5B84" w:rsidP="00B278EF">
            <w:pPr>
              <w:rPr>
                <w:sz w:val="16"/>
                <w:szCs w:val="16"/>
              </w:rPr>
            </w:pPr>
            <w:r w:rsidRPr="00AC61C1">
              <w:rPr>
                <w:sz w:val="16"/>
                <w:szCs w:val="16"/>
              </w:rPr>
              <w:t xml:space="preserve">в том числе: </w:t>
            </w:r>
          </w:p>
          <w:p w:rsidR="00AB5B84" w:rsidRPr="00AC61C1" w:rsidRDefault="00AB5B84" w:rsidP="00B278EF">
            <w:pPr>
              <w:rPr>
                <w:sz w:val="16"/>
                <w:szCs w:val="16"/>
              </w:rPr>
            </w:pPr>
            <w:r w:rsidRPr="00AC61C1">
              <w:rPr>
                <w:sz w:val="16"/>
                <w:szCs w:val="16"/>
              </w:rPr>
              <w:t>КРС</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6498</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6368</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лошади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3.</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ТРАНСПОРТ И СВЯЗЬ: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Транспорт:</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-протяженность дорог (поселковые)</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км</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-дороги общего пользования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км</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28</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-расстояние до районного центра</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км</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31</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автомобилей у населения:</w:t>
            </w:r>
          </w:p>
          <w:p w:rsidR="00AB5B84" w:rsidRPr="00AC61C1" w:rsidRDefault="00AB5B84" w:rsidP="00B278EF">
            <w:pPr>
              <w:rPr>
                <w:sz w:val="16"/>
                <w:szCs w:val="16"/>
              </w:rPr>
            </w:pP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539</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539</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539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541</w:t>
            </w:r>
          </w:p>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545</w:t>
            </w:r>
          </w:p>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548</w:t>
            </w:r>
          </w:p>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highlight w:val="yellow"/>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Связь: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highlight w:val="yellow"/>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-колличество телефонных аппаратов, фиксированной связи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184</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184</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184</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178</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175</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highlight w:val="yellow"/>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почтовых ящиков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180</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180</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182</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210</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highlight w:val="yellow"/>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-наличие персональных компьютеров, в том числе подключенных к сети интернет</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 (население) + 79 (почта, филиал</w:t>
            </w:r>
          </w:p>
          <w:p w:rsidR="00AB5B84" w:rsidRPr="00AC61C1" w:rsidRDefault="00AB5B84" w:rsidP="00B278EF">
            <w:pPr>
              <w:jc w:val="center"/>
              <w:rPr>
                <w:sz w:val="16"/>
                <w:szCs w:val="16"/>
              </w:rPr>
            </w:pPr>
            <w:r w:rsidRPr="00AC61C1">
              <w:rPr>
                <w:sz w:val="16"/>
                <w:szCs w:val="16"/>
              </w:rPr>
              <w:t>сбербанка,</w:t>
            </w:r>
          </w:p>
          <w:p w:rsidR="00AB5B84" w:rsidRPr="00AC61C1" w:rsidRDefault="00AB5B84" w:rsidP="00B278EF">
            <w:pPr>
              <w:jc w:val="center"/>
              <w:rPr>
                <w:sz w:val="16"/>
                <w:szCs w:val="16"/>
              </w:rPr>
            </w:pPr>
            <w:r w:rsidRPr="00AC61C1">
              <w:rPr>
                <w:sz w:val="16"/>
                <w:szCs w:val="16"/>
              </w:rPr>
              <w:t>школы, с/с)</w:t>
            </w: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 (население) + 79 (почта, филиал</w:t>
            </w:r>
          </w:p>
          <w:p w:rsidR="00AB5B84" w:rsidRPr="00AC61C1" w:rsidRDefault="00AB5B84" w:rsidP="00B278EF">
            <w:pPr>
              <w:jc w:val="center"/>
              <w:rPr>
                <w:sz w:val="16"/>
                <w:szCs w:val="16"/>
              </w:rPr>
            </w:pPr>
            <w:r w:rsidRPr="00AC61C1">
              <w:rPr>
                <w:sz w:val="16"/>
                <w:szCs w:val="16"/>
              </w:rPr>
              <w:t>сбербанка,</w:t>
            </w:r>
          </w:p>
          <w:p w:rsidR="00AB5B84" w:rsidRPr="00AC61C1" w:rsidRDefault="00AB5B84" w:rsidP="00B278EF">
            <w:pPr>
              <w:jc w:val="center"/>
              <w:rPr>
                <w:sz w:val="16"/>
                <w:szCs w:val="16"/>
              </w:rPr>
            </w:pPr>
            <w:r w:rsidRPr="00AC61C1">
              <w:rPr>
                <w:sz w:val="16"/>
                <w:szCs w:val="16"/>
              </w:rPr>
              <w:t>школы, с/с)</w:t>
            </w: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77 (население) + 79 (почта, филиал</w:t>
            </w:r>
          </w:p>
          <w:p w:rsidR="00AB5B84" w:rsidRPr="00AC61C1" w:rsidRDefault="00AB5B84" w:rsidP="00B278EF">
            <w:pPr>
              <w:jc w:val="center"/>
              <w:rPr>
                <w:sz w:val="16"/>
                <w:szCs w:val="16"/>
              </w:rPr>
            </w:pPr>
            <w:r w:rsidRPr="00AC61C1">
              <w:rPr>
                <w:sz w:val="16"/>
                <w:szCs w:val="16"/>
              </w:rPr>
              <w:t>сбербанка,</w:t>
            </w:r>
          </w:p>
          <w:p w:rsidR="00AB5B84" w:rsidRPr="00AC61C1" w:rsidRDefault="00AB5B84" w:rsidP="00B278EF">
            <w:pPr>
              <w:jc w:val="center"/>
              <w:rPr>
                <w:sz w:val="16"/>
                <w:szCs w:val="16"/>
              </w:rPr>
            </w:pPr>
            <w:r w:rsidRPr="00AC61C1">
              <w:rPr>
                <w:sz w:val="16"/>
                <w:szCs w:val="16"/>
              </w:rPr>
              <w:t>школы, с/с)</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74</w:t>
            </w:r>
          </w:p>
          <w:p w:rsidR="00AB5B84" w:rsidRPr="00AC61C1" w:rsidRDefault="00AB5B84" w:rsidP="00B278EF">
            <w:pPr>
              <w:jc w:val="center"/>
              <w:rPr>
                <w:sz w:val="16"/>
                <w:szCs w:val="16"/>
              </w:rPr>
            </w:pPr>
            <w:r w:rsidRPr="00AC61C1">
              <w:rPr>
                <w:sz w:val="16"/>
                <w:szCs w:val="16"/>
              </w:rPr>
              <w:t>(население) + 80(почта,</w:t>
            </w:r>
          </w:p>
          <w:p w:rsidR="00AB5B84" w:rsidRPr="00AC61C1" w:rsidRDefault="00AB5B84" w:rsidP="00B278EF">
            <w:pPr>
              <w:jc w:val="center"/>
              <w:rPr>
                <w:sz w:val="16"/>
                <w:szCs w:val="16"/>
              </w:rPr>
            </w:pPr>
            <w:r w:rsidRPr="00AC61C1">
              <w:rPr>
                <w:sz w:val="16"/>
                <w:szCs w:val="16"/>
              </w:rPr>
              <w:t>филиал сбербанка,</w:t>
            </w:r>
          </w:p>
          <w:p w:rsidR="00AB5B84" w:rsidRPr="00AC61C1" w:rsidRDefault="00AB5B84" w:rsidP="00B278EF">
            <w:pPr>
              <w:jc w:val="center"/>
              <w:rPr>
                <w:sz w:val="16"/>
                <w:szCs w:val="16"/>
              </w:rPr>
            </w:pPr>
            <w:r w:rsidRPr="00AC61C1">
              <w:rPr>
                <w:sz w:val="16"/>
                <w:szCs w:val="16"/>
              </w:rPr>
              <w:t>школы,с/с, амбулатория)</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75</w:t>
            </w:r>
          </w:p>
          <w:p w:rsidR="00AB5B84" w:rsidRPr="00AC61C1" w:rsidRDefault="00AB5B84" w:rsidP="00B278EF">
            <w:pPr>
              <w:jc w:val="center"/>
              <w:rPr>
                <w:sz w:val="16"/>
                <w:szCs w:val="16"/>
              </w:rPr>
            </w:pPr>
            <w:r w:rsidRPr="00AC61C1">
              <w:rPr>
                <w:sz w:val="16"/>
                <w:szCs w:val="16"/>
              </w:rPr>
              <w:t>(население) + 85(почта,</w:t>
            </w:r>
          </w:p>
          <w:p w:rsidR="00AB5B84" w:rsidRPr="00AC61C1" w:rsidRDefault="00AB5B84" w:rsidP="00B278EF">
            <w:pPr>
              <w:jc w:val="center"/>
              <w:rPr>
                <w:sz w:val="16"/>
                <w:szCs w:val="16"/>
              </w:rPr>
            </w:pPr>
            <w:r w:rsidRPr="00AC61C1">
              <w:rPr>
                <w:sz w:val="16"/>
                <w:szCs w:val="16"/>
              </w:rPr>
              <w:t>филиал сбербанка,</w:t>
            </w:r>
          </w:p>
          <w:p w:rsidR="00AB5B84" w:rsidRPr="00AC61C1" w:rsidRDefault="00AB5B84" w:rsidP="00B278EF">
            <w:pPr>
              <w:jc w:val="center"/>
              <w:rPr>
                <w:sz w:val="16"/>
                <w:szCs w:val="16"/>
              </w:rPr>
            </w:pPr>
            <w:r w:rsidRPr="00AC61C1">
              <w:rPr>
                <w:sz w:val="16"/>
                <w:szCs w:val="16"/>
              </w:rPr>
              <w:t>школы,с/с,</w:t>
            </w:r>
          </w:p>
          <w:p w:rsidR="00AB5B84" w:rsidRPr="00AC61C1" w:rsidRDefault="00AB5B84" w:rsidP="00B278EF">
            <w:pPr>
              <w:jc w:val="center"/>
              <w:rPr>
                <w:sz w:val="16"/>
                <w:szCs w:val="16"/>
              </w:rPr>
            </w:pPr>
            <w:r w:rsidRPr="00AC61C1">
              <w:rPr>
                <w:sz w:val="16"/>
                <w:szCs w:val="16"/>
              </w:rPr>
              <w:t>клубы)</w:t>
            </w: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75</w:t>
            </w:r>
          </w:p>
          <w:p w:rsidR="00AB5B84" w:rsidRPr="00AC61C1" w:rsidRDefault="00AB5B84" w:rsidP="00B278EF">
            <w:pPr>
              <w:jc w:val="center"/>
              <w:rPr>
                <w:sz w:val="16"/>
                <w:szCs w:val="16"/>
              </w:rPr>
            </w:pPr>
            <w:r w:rsidRPr="00AC61C1">
              <w:rPr>
                <w:sz w:val="16"/>
                <w:szCs w:val="16"/>
              </w:rPr>
              <w:t>(население) +85(почта,</w:t>
            </w:r>
          </w:p>
          <w:p w:rsidR="00AB5B84" w:rsidRPr="00AC61C1" w:rsidRDefault="00AB5B84" w:rsidP="00B278EF">
            <w:pPr>
              <w:jc w:val="center"/>
              <w:rPr>
                <w:sz w:val="16"/>
                <w:szCs w:val="16"/>
              </w:rPr>
            </w:pPr>
            <w:r w:rsidRPr="00AC61C1">
              <w:rPr>
                <w:sz w:val="16"/>
                <w:szCs w:val="16"/>
              </w:rPr>
              <w:t>филиал сбербанка,</w:t>
            </w:r>
          </w:p>
          <w:p w:rsidR="00AB5B84" w:rsidRPr="00AC61C1" w:rsidRDefault="00AB5B84" w:rsidP="00B278EF">
            <w:pPr>
              <w:jc w:val="center"/>
              <w:rPr>
                <w:sz w:val="16"/>
                <w:szCs w:val="16"/>
              </w:rPr>
            </w:pPr>
            <w:r w:rsidRPr="00AC61C1">
              <w:rPr>
                <w:sz w:val="16"/>
                <w:szCs w:val="16"/>
              </w:rPr>
              <w:t>школы,с/с,</w:t>
            </w:r>
          </w:p>
          <w:p w:rsidR="00AB5B84" w:rsidRPr="00AC61C1" w:rsidRDefault="00AB5B84" w:rsidP="00B278EF">
            <w:pPr>
              <w:jc w:val="center"/>
              <w:rPr>
                <w:sz w:val="16"/>
                <w:szCs w:val="16"/>
              </w:rPr>
            </w:pPr>
            <w:r w:rsidRPr="00AC61C1">
              <w:rPr>
                <w:sz w:val="16"/>
                <w:szCs w:val="16"/>
              </w:rPr>
              <w:t>клубы)</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4</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Строительство: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-отремонтировано дорог</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км</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0,2</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0,2</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0,2</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0,6</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0,6</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0,5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-отремонтировано отопления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действ</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Рынок товаров и услуг:</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b/>
                <w:bCs/>
                <w:sz w:val="16"/>
                <w:szCs w:val="16"/>
              </w:rPr>
              <w:t>-</w:t>
            </w:r>
            <w:r w:rsidRPr="00AC61C1">
              <w:rPr>
                <w:sz w:val="16"/>
                <w:szCs w:val="16"/>
              </w:rPr>
              <w:t>количество магазинов и иных торговых точек на нашей территории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18</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18</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Предприятия общественного питания: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-собственность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-площадь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кв.м</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698</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6</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Инвестиции: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sz w:val="16"/>
                <w:szCs w:val="16"/>
              </w:rPr>
              <w:t>-использование денежных средств</w:t>
            </w:r>
            <w:r w:rsidRPr="00AC61C1">
              <w:rPr>
                <w:b/>
                <w:bCs/>
                <w:sz w:val="16"/>
                <w:szCs w:val="16"/>
              </w:rPr>
              <w:t>:</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-строительство школ</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-строительство клубов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-транспорт</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-связь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-сельское хозяйство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-иные объекты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-строительство магазинов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Переселение граждан из ветхого жилья: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кол.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-выделение квартир детям-сиротам</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кол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-ремонт жилья участникам ВОВ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Кол.руб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-строительство жилья жителями по программе: «Сельский дом»</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кол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7</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Финансы: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Всего доходы: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sz w:val="16"/>
                <w:szCs w:val="16"/>
              </w:rPr>
              <w:t>21282,634</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b/>
                <w:bCs/>
                <w:color w:val="000000"/>
                <w:sz w:val="16"/>
                <w:szCs w:val="16"/>
              </w:rPr>
            </w:pPr>
            <w:r w:rsidRPr="00AC61C1">
              <w:rPr>
                <w:b/>
                <w:bCs/>
                <w:sz w:val="16"/>
                <w:szCs w:val="16"/>
              </w:rPr>
              <w:t>17 564,360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b/>
                <w:bCs/>
                <w:sz w:val="16"/>
                <w:szCs w:val="16"/>
              </w:rPr>
            </w:pPr>
            <w:r w:rsidRPr="00AC61C1">
              <w:rPr>
                <w:b/>
                <w:bCs/>
                <w:sz w:val="16"/>
                <w:szCs w:val="16"/>
              </w:rPr>
              <w:t>21 246,677</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color w:val="000000"/>
                <w:sz w:val="16"/>
                <w:szCs w:val="16"/>
              </w:rPr>
              <w:t>18372,300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color w:val="000000"/>
                <w:sz w:val="16"/>
                <w:szCs w:val="16"/>
              </w:rPr>
              <w:t>17516,500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sz w:val="16"/>
                <w:szCs w:val="16"/>
              </w:rPr>
            </w:pPr>
            <w:r w:rsidRPr="00AC61C1">
              <w:rPr>
                <w:b/>
                <w:bCs/>
                <w:sz w:val="16"/>
                <w:szCs w:val="16"/>
              </w:rPr>
              <w:t>17922,700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b/>
                <w:bCs/>
                <w:sz w:val="16"/>
                <w:szCs w:val="16"/>
              </w:rPr>
              <w:t>Доходы</w:t>
            </w:r>
            <w:r w:rsidRPr="00AC61C1">
              <w:rPr>
                <w:sz w:val="16"/>
                <w:szCs w:val="16"/>
              </w:rPr>
              <w:t>, в том числе:</w:t>
            </w:r>
          </w:p>
          <w:p w:rsidR="00AB5B84" w:rsidRPr="00AC61C1" w:rsidRDefault="00AB5B84" w:rsidP="00B278EF">
            <w:pPr>
              <w:rPr>
                <w:b/>
                <w:bCs/>
                <w:sz w:val="16"/>
                <w:szCs w:val="16"/>
              </w:rPr>
            </w:pPr>
            <w:r w:rsidRPr="00AC61C1">
              <w:rPr>
                <w:sz w:val="16"/>
                <w:szCs w:val="16"/>
              </w:rPr>
              <w:t>- Налоговые и не налоговые доходы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p w:rsidR="00AB5B84" w:rsidRPr="00AC61C1" w:rsidRDefault="00AB5B84" w:rsidP="00B278EF">
            <w:pPr>
              <w:jc w:val="center"/>
              <w:rPr>
                <w:b/>
                <w:bCs/>
                <w:color w:val="000000"/>
                <w:sz w:val="16"/>
                <w:szCs w:val="16"/>
              </w:rPr>
            </w:pPr>
            <w:r w:rsidRPr="00AC61C1">
              <w:rPr>
                <w:b/>
                <w:bCs/>
                <w:sz w:val="16"/>
                <w:szCs w:val="16"/>
              </w:rPr>
              <w:t>9095,000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b/>
                <w:bCs/>
                <w:color w:val="000000"/>
                <w:sz w:val="16"/>
                <w:szCs w:val="16"/>
              </w:rPr>
            </w:pPr>
          </w:p>
          <w:p w:rsidR="00AB5B84" w:rsidRPr="00AC61C1" w:rsidRDefault="00AB5B84" w:rsidP="00B278EF">
            <w:pPr>
              <w:rPr>
                <w:b/>
                <w:bCs/>
                <w:color w:val="000000"/>
                <w:sz w:val="16"/>
                <w:szCs w:val="16"/>
              </w:rPr>
            </w:pPr>
            <w:r w:rsidRPr="00AC61C1">
              <w:rPr>
                <w:b/>
                <w:bCs/>
                <w:sz w:val="16"/>
                <w:szCs w:val="16"/>
              </w:rPr>
              <w:t>9106,000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b/>
                <w:bCs/>
                <w:color w:val="000000"/>
                <w:sz w:val="16"/>
                <w:szCs w:val="16"/>
              </w:rPr>
            </w:pPr>
          </w:p>
          <w:p w:rsidR="00AB5B84" w:rsidRPr="00AC61C1" w:rsidRDefault="00AB5B84" w:rsidP="00B278EF">
            <w:pPr>
              <w:jc w:val="center"/>
              <w:rPr>
                <w:b/>
                <w:bCs/>
                <w:color w:val="000000"/>
                <w:sz w:val="16"/>
                <w:szCs w:val="16"/>
              </w:rPr>
            </w:pPr>
            <w:r w:rsidRPr="00AC61C1">
              <w:rPr>
                <w:b/>
                <w:bCs/>
                <w:color w:val="000000"/>
                <w:sz w:val="16"/>
                <w:szCs w:val="16"/>
              </w:rPr>
              <w:t>8443,000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p w:rsidR="00AB5B84" w:rsidRPr="00AC61C1" w:rsidRDefault="00AB5B84" w:rsidP="00B278EF">
            <w:pPr>
              <w:jc w:val="center"/>
              <w:rPr>
                <w:b/>
                <w:bCs/>
                <w:color w:val="000000"/>
                <w:sz w:val="16"/>
                <w:szCs w:val="16"/>
              </w:rPr>
            </w:pPr>
            <w:r w:rsidRPr="00AC61C1">
              <w:rPr>
                <w:b/>
                <w:bCs/>
                <w:color w:val="000000"/>
                <w:sz w:val="16"/>
                <w:szCs w:val="16"/>
              </w:rPr>
              <w:t>9263,000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p w:rsidR="00AB5B84" w:rsidRPr="00AC61C1" w:rsidRDefault="00AB5B84" w:rsidP="00B278EF">
            <w:pPr>
              <w:jc w:val="center"/>
              <w:rPr>
                <w:b/>
                <w:bCs/>
                <w:color w:val="000000"/>
                <w:sz w:val="16"/>
                <w:szCs w:val="16"/>
              </w:rPr>
            </w:pPr>
            <w:r w:rsidRPr="00AC61C1">
              <w:rPr>
                <w:b/>
                <w:bCs/>
                <w:color w:val="000000"/>
                <w:sz w:val="16"/>
                <w:szCs w:val="16"/>
              </w:rPr>
              <w:t>9638,000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p w:rsidR="00AB5B84" w:rsidRPr="00AC61C1" w:rsidRDefault="00AB5B84" w:rsidP="00B278EF">
            <w:pPr>
              <w:jc w:val="center"/>
              <w:rPr>
                <w:b/>
                <w:bCs/>
                <w:color w:val="000000"/>
                <w:sz w:val="16"/>
                <w:szCs w:val="16"/>
              </w:rPr>
            </w:pPr>
            <w:r w:rsidRPr="00AC61C1">
              <w:rPr>
                <w:b/>
                <w:bCs/>
                <w:color w:val="000000"/>
                <w:sz w:val="16"/>
                <w:szCs w:val="16"/>
              </w:rPr>
              <w:t>10016,000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sz w:val="16"/>
                <w:szCs w:val="16"/>
              </w:rPr>
              <w:t>3578,000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color w:val="000000"/>
                <w:sz w:val="16"/>
                <w:szCs w:val="16"/>
              </w:rPr>
            </w:pPr>
            <w:r w:rsidRPr="00AC61C1">
              <w:rPr>
                <w:sz w:val="16"/>
                <w:szCs w:val="16"/>
              </w:rPr>
              <w:t>3816,000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4 038,00</w:t>
            </w:r>
          </w:p>
          <w:p w:rsidR="00AB5B84" w:rsidRPr="00AC61C1" w:rsidRDefault="00AB5B84" w:rsidP="00B278EF">
            <w:pPr>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4596,000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4794,000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4996,000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color w:val="000000"/>
                <w:sz w:val="16"/>
                <w:szCs w:val="16"/>
              </w:rPr>
            </w:pPr>
            <w:r w:rsidRPr="00AC61C1">
              <w:rPr>
                <w:sz w:val="16"/>
                <w:szCs w:val="16"/>
              </w:rPr>
              <w:t>Акцизы по подакцизным товарам (продукции), производимым на территории Российской Федерации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sz w:val="16"/>
                <w:szCs w:val="16"/>
              </w:rPr>
              <w:t>1 309</w:t>
            </w:r>
            <w:r w:rsidRPr="00AC61C1">
              <w:rPr>
                <w:color w:val="000000"/>
                <w:sz w:val="16"/>
                <w:szCs w:val="16"/>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color w:val="000000"/>
                <w:sz w:val="16"/>
                <w:szCs w:val="16"/>
              </w:rPr>
            </w:pPr>
            <w:r w:rsidRPr="00AC61C1">
              <w:rPr>
                <w:sz w:val="16"/>
                <w:szCs w:val="16"/>
              </w:rPr>
              <w:t>1365,000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1440,000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1691,000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1728,000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1793,000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Налоги на совокупный доход</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sz w:val="16"/>
                <w:szCs w:val="16"/>
              </w:rPr>
              <w:t>387,000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sz w:val="16"/>
                <w:szCs w:val="16"/>
              </w:rPr>
              <w:t>335,000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330,000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230,000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330,000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430,000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Налоги на имущество</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37,000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56,000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56,000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54,000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54,000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54,000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Государственная пошлина</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sz w:val="16"/>
                <w:szCs w:val="16"/>
              </w:rPr>
              <w:t>Единый сельскохозяйственный налог</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151,000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200,000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150,000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150,000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150,000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Земельный налог с организаций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867,000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626,000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554,000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525,000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525,000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536,00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Земельный налог с физических лиц</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sz w:val="16"/>
                <w:szCs w:val="16"/>
              </w:rPr>
              <w:t>2317,000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color w:val="000000"/>
                <w:sz w:val="16"/>
                <w:szCs w:val="16"/>
              </w:rPr>
            </w:pPr>
            <w:r w:rsidRPr="00AC61C1">
              <w:rPr>
                <w:sz w:val="16"/>
                <w:szCs w:val="16"/>
              </w:rPr>
              <w:t>2 241,000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1632,000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2017,000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2057,000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2057,000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color w:val="000000"/>
                <w:sz w:val="16"/>
                <w:szCs w:val="16"/>
              </w:rPr>
            </w:pPr>
            <w:r w:rsidRPr="00AC61C1">
              <w:rPr>
                <w:color w:val="000000"/>
                <w:sz w:val="16"/>
                <w:szCs w:val="16"/>
              </w:rPr>
              <w:t>Доходы от использования имущества, находящегося в муниципальной собственности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Доходы от продажи материальных и нематериальных  активов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177,000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254,000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sz w:val="16"/>
                <w:szCs w:val="16"/>
              </w:rPr>
              <w:t xml:space="preserve">Инициативные платежи, зачисляемые в бюджеты сельских поселений </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272,000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213,000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color w:val="000000"/>
                <w:sz w:val="16"/>
                <w:szCs w:val="16"/>
              </w:rPr>
            </w:pPr>
            <w:r w:rsidRPr="00AC61C1">
              <w:rPr>
                <w:color w:val="000000"/>
                <w:sz w:val="16"/>
                <w:szCs w:val="16"/>
              </w:rPr>
              <w:t>180,00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180,00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 xml:space="preserve">Безвозмездные перечисления </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sz w:val="16"/>
                <w:szCs w:val="16"/>
              </w:rPr>
              <w:t>12187,634</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color w:val="000000"/>
                <w:sz w:val="16"/>
                <w:szCs w:val="16"/>
              </w:rPr>
            </w:pPr>
            <w:r w:rsidRPr="00AC61C1">
              <w:rPr>
                <w:sz w:val="16"/>
                <w:szCs w:val="16"/>
              </w:rPr>
              <w:t>8 458,360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12 803,677</w:t>
            </w:r>
          </w:p>
          <w:p w:rsidR="00AB5B84" w:rsidRPr="00AC61C1" w:rsidRDefault="00AB5B84" w:rsidP="00B278EF">
            <w:pPr>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9109,300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7878,500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7906,700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Расходы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sz w:val="16"/>
                <w:szCs w:val="16"/>
              </w:rPr>
              <w:t>21644,002</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b/>
                <w:bCs/>
                <w:color w:val="000000"/>
                <w:sz w:val="16"/>
                <w:szCs w:val="16"/>
              </w:rPr>
            </w:pPr>
            <w:r w:rsidRPr="00AC61C1">
              <w:rPr>
                <w:b/>
                <w:bCs/>
                <w:sz w:val="16"/>
                <w:szCs w:val="16"/>
              </w:rPr>
              <w:t>17 949,757</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rPr>
                <w:b/>
                <w:bCs/>
                <w:sz w:val="16"/>
                <w:szCs w:val="16"/>
              </w:rPr>
            </w:pPr>
            <w:r w:rsidRPr="00AC61C1">
              <w:rPr>
                <w:b/>
                <w:bCs/>
                <w:sz w:val="16"/>
                <w:szCs w:val="16"/>
              </w:rPr>
              <w:t>21 774,718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color w:val="000000"/>
                <w:sz w:val="16"/>
                <w:szCs w:val="16"/>
              </w:rPr>
              <w:t>18372,300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color w:val="000000"/>
                <w:sz w:val="16"/>
                <w:szCs w:val="16"/>
              </w:rPr>
            </w:pPr>
            <w:r w:rsidRPr="00AC61C1">
              <w:rPr>
                <w:b/>
                <w:bCs/>
                <w:color w:val="000000"/>
                <w:sz w:val="16"/>
                <w:szCs w:val="16"/>
              </w:rPr>
              <w:t>17516,500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b/>
                <w:bCs/>
                <w:sz w:val="16"/>
                <w:szCs w:val="16"/>
              </w:rPr>
            </w:pPr>
            <w:r w:rsidRPr="00AC61C1">
              <w:rPr>
                <w:b/>
                <w:bCs/>
                <w:sz w:val="16"/>
                <w:szCs w:val="16"/>
              </w:rPr>
              <w:t>17922,700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8</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b/>
                <w:bCs/>
                <w:sz w:val="16"/>
                <w:szCs w:val="16"/>
              </w:rPr>
              <w:t>Труд и занятость: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w:t>
            </w:r>
            <w:r w:rsidRPr="00AC61C1">
              <w:rPr>
                <w:sz w:val="16"/>
                <w:szCs w:val="16"/>
              </w:rPr>
              <w:t>численность, занятых в сельском</w:t>
            </w:r>
            <w:r w:rsidRPr="00AC61C1">
              <w:rPr>
                <w:b/>
                <w:bCs/>
                <w:sz w:val="16"/>
                <w:szCs w:val="16"/>
              </w:rPr>
              <w:t xml:space="preserve"> </w:t>
            </w:r>
            <w:r w:rsidRPr="00AC61C1">
              <w:rPr>
                <w:sz w:val="16"/>
                <w:szCs w:val="16"/>
              </w:rPr>
              <w:t>хозяйстве</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535</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r w:rsidRPr="00AC61C1">
              <w:rPr>
                <w:sz w:val="16"/>
                <w:szCs w:val="16"/>
              </w:rPr>
              <w:t>535</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r w:rsidRPr="00AC61C1">
              <w:rPr>
                <w:sz w:val="16"/>
                <w:szCs w:val="16"/>
              </w:rPr>
              <w:t>535</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535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535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535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-предприятия государственной и муниципальной форм собственности (школы,Фапы,почты,СДК,сельсове</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170</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r w:rsidRPr="00AC61C1">
              <w:rPr>
                <w:sz w:val="16"/>
                <w:szCs w:val="16"/>
              </w:rPr>
              <w:t>170</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center"/>
          </w:tcPr>
          <w:p w:rsidR="00AB5B84" w:rsidRPr="00AC61C1" w:rsidRDefault="00AB5B84" w:rsidP="00B278EF">
            <w:pPr>
              <w:jc w:val="center"/>
              <w:rPr>
                <w:sz w:val="16"/>
                <w:szCs w:val="16"/>
              </w:rPr>
            </w:pPr>
            <w:r w:rsidRPr="00AC61C1">
              <w:rPr>
                <w:sz w:val="16"/>
                <w:szCs w:val="16"/>
              </w:rPr>
              <w:t>170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170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170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170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w:t>
            </w:r>
            <w:r w:rsidRPr="00AC61C1">
              <w:rPr>
                <w:sz w:val="16"/>
                <w:szCs w:val="16"/>
              </w:rPr>
              <w:t xml:space="preserve"> другие организации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-лица в трудоспособном возрасте</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1448</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1448</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1448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1455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1455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1455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w:t>
            </w:r>
            <w:r w:rsidRPr="00AC61C1">
              <w:rPr>
                <w:sz w:val="16"/>
                <w:szCs w:val="16"/>
              </w:rPr>
              <w:t>лица не занятые трудовой деятельностью и учебой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191</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191</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191</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195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highlight w:val="yellow"/>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безработных на нашей территории,</w:t>
            </w:r>
          </w:p>
          <w:p w:rsidR="00AB5B84" w:rsidRPr="00AC61C1" w:rsidRDefault="00AB5B84" w:rsidP="00B278EF">
            <w:pPr>
              <w:rPr>
                <w:sz w:val="16"/>
                <w:szCs w:val="16"/>
              </w:rPr>
            </w:pPr>
            <w:r w:rsidRPr="00AC61C1">
              <w:rPr>
                <w:sz w:val="16"/>
                <w:szCs w:val="16"/>
              </w:rPr>
              <w:t>зарегистрированных в центре занятости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lang w:val="en-US"/>
              </w:rPr>
            </w:pPr>
            <w:r w:rsidRPr="00AC61C1">
              <w:rPr>
                <w:sz w:val="16"/>
                <w:szCs w:val="16"/>
                <w:lang w:val="en-US"/>
              </w:rPr>
              <w:t>10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lang w:val="en-US"/>
              </w:rPr>
              <w:t>1</w:t>
            </w:r>
            <w:r w:rsidRPr="00AC61C1">
              <w:rPr>
                <w:sz w:val="16"/>
                <w:szCs w:val="16"/>
              </w:rPr>
              <w:t>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lang w:val="en-US"/>
              </w:rPr>
              <w:t>1</w:t>
            </w:r>
            <w:r w:rsidRPr="00AC61C1">
              <w:rPr>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9</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Развитие социальной сферы: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Численность детей в дошкольных учреждениях</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мест (по проекту)</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Численность учащихся:</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-общеобразовательных школ</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308</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308</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308</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308</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316</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314</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b/>
                <w:bCs/>
                <w:sz w:val="16"/>
                <w:szCs w:val="16"/>
              </w:rPr>
              <w:t>Количество ФАПов</w:t>
            </w:r>
            <w:r w:rsidRPr="00AC61C1">
              <w:rPr>
                <w:sz w:val="16"/>
                <w:szCs w:val="16"/>
              </w:rPr>
              <w:t>:</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4</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посещений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Количество амбулаторий: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1</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мест</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-количество посещений</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highlight w:val="yellow"/>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Обеспеченность:</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-врачами</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-средним мед. Персоналом</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Количество клубов</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5</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Количество библиотек</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шт</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3</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Численность пенсионеров</w:t>
            </w:r>
          </w:p>
          <w:p w:rsidR="00AB5B84" w:rsidRPr="00AC61C1" w:rsidRDefault="00AB5B84" w:rsidP="00B278EF">
            <w:pPr>
              <w:rPr>
                <w:b/>
                <w:bCs/>
                <w:sz w:val="16"/>
                <w:szCs w:val="16"/>
              </w:rPr>
            </w:pP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чел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869</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869</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869</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873</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880</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880</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10</w:t>
            </w: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ОХРАНА ОКРУЖАЮЩЕЙ СРЕДЫ:</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-наличие водопровода</w:t>
            </w:r>
          </w:p>
          <w:p w:rsidR="00AB5B84" w:rsidRPr="00AC61C1" w:rsidRDefault="00AB5B84" w:rsidP="00B278EF">
            <w:pPr>
              <w:rPr>
                <w:sz w:val="16"/>
                <w:szCs w:val="16"/>
              </w:rPr>
            </w:pP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Кол-во сел</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6</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-протяженность водопровода</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км</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23</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r w:rsidR="00AB5B84" w:rsidRPr="00AC61C1">
        <w:trPr>
          <w:trHeight w:val="340"/>
        </w:trPr>
        <w:tc>
          <w:tcPr>
            <w:tcW w:w="47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303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-наличие канализации</w:t>
            </w:r>
          </w:p>
          <w:p w:rsidR="00AB5B84" w:rsidRPr="00AC61C1" w:rsidRDefault="00AB5B84" w:rsidP="00B278EF">
            <w:pPr>
              <w:rPr>
                <w:sz w:val="16"/>
                <w:szCs w:val="16"/>
              </w:rPr>
            </w:pPr>
            <w:r w:rsidRPr="00AC61C1">
              <w:rPr>
                <w:sz w:val="16"/>
                <w:szCs w:val="16"/>
              </w:rPr>
              <w:t xml:space="preserve">      </w:t>
            </w:r>
          </w:p>
        </w:tc>
        <w:tc>
          <w:tcPr>
            <w:tcW w:w="94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142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145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1276"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85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12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sz w:val="16"/>
                <w:szCs w:val="16"/>
              </w:rPr>
            </w:pPr>
            <w:r w:rsidRPr="00AC61C1">
              <w:rPr>
                <w:sz w:val="16"/>
                <w:szCs w:val="16"/>
              </w:rPr>
              <w:t>Индивидуальная выгребная</w:t>
            </w:r>
          </w:p>
        </w:tc>
        <w:tc>
          <w:tcPr>
            <w:tcW w:w="95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r>
    </w:tbl>
    <w:p w:rsidR="00AB5B84" w:rsidRPr="00AC61C1" w:rsidRDefault="00AB5B84" w:rsidP="00B278EF">
      <w:pPr>
        <w:rPr>
          <w:sz w:val="16"/>
          <w:szCs w:val="16"/>
        </w:rPr>
      </w:pPr>
      <w:r w:rsidRPr="00AC61C1">
        <w:rPr>
          <w:sz w:val="16"/>
          <w:szCs w:val="16"/>
        </w:rPr>
        <w:t xml:space="preserve">                                                                                                              </w:t>
      </w:r>
    </w:p>
    <w:p w:rsidR="00AB5B84" w:rsidRPr="00AC61C1" w:rsidRDefault="00AB5B84" w:rsidP="00B278EF">
      <w:pPr>
        <w:rPr>
          <w:sz w:val="16"/>
          <w:szCs w:val="16"/>
        </w:rPr>
      </w:pPr>
      <w:r w:rsidRPr="00AC61C1">
        <w:rPr>
          <w:sz w:val="16"/>
          <w:szCs w:val="16"/>
        </w:rPr>
        <w:t xml:space="preserve">                                             </w:t>
      </w:r>
    </w:p>
    <w:p w:rsidR="00AB5B84" w:rsidRPr="00AC61C1" w:rsidRDefault="00AB5B84" w:rsidP="00B278EF">
      <w:pPr>
        <w:rPr>
          <w:sz w:val="16"/>
          <w:szCs w:val="16"/>
        </w:rPr>
        <w:sectPr w:rsidR="00AB5B84" w:rsidRPr="00AC61C1" w:rsidSect="00AB5B84">
          <w:pgSz w:w="16838" w:h="11906" w:orient="landscape"/>
          <w:pgMar w:top="1701" w:right="1134" w:bottom="851" w:left="567" w:header="709" w:footer="709" w:gutter="0"/>
          <w:cols w:space="720"/>
        </w:sectPr>
      </w:pPr>
    </w:p>
    <w:p w:rsidR="00AB5B84" w:rsidRPr="00AC61C1" w:rsidRDefault="00AB5B84" w:rsidP="00B278EF">
      <w:pPr>
        <w:shd w:val="clear" w:color="auto" w:fill="FFFFFF"/>
        <w:ind w:left="5040"/>
        <w:rPr>
          <w:sz w:val="16"/>
          <w:szCs w:val="16"/>
        </w:rPr>
      </w:pPr>
      <w:r w:rsidRPr="00AC61C1">
        <w:rPr>
          <w:sz w:val="16"/>
          <w:szCs w:val="16"/>
        </w:rPr>
        <w:lastRenderedPageBreak/>
        <w:t xml:space="preserve">Приложение № 3                                                                                   к постановлению администрации Новочеркасский сельсовет                                                                                                                        </w:t>
      </w:r>
      <w:r w:rsidRPr="00AC61C1">
        <w:rPr>
          <w:sz w:val="16"/>
          <w:szCs w:val="16"/>
          <w:shd w:val="clear" w:color="auto" w:fill="FFFFFF"/>
        </w:rPr>
        <w:t>от 07.11.2022 № 77 – п</w:t>
      </w:r>
    </w:p>
    <w:p w:rsidR="00AB5B84" w:rsidRPr="00AC61C1" w:rsidRDefault="00AB5B84" w:rsidP="00B278EF">
      <w:pPr>
        <w:ind w:left="5040"/>
        <w:rPr>
          <w:sz w:val="16"/>
          <w:szCs w:val="16"/>
        </w:rPr>
      </w:pPr>
    </w:p>
    <w:p w:rsidR="00AB5B84" w:rsidRPr="00AC61C1" w:rsidRDefault="00AB5B84" w:rsidP="00B278EF">
      <w:pPr>
        <w:ind w:left="5040"/>
        <w:rPr>
          <w:sz w:val="16"/>
          <w:szCs w:val="16"/>
        </w:rPr>
      </w:pPr>
    </w:p>
    <w:p w:rsidR="00AB5B84" w:rsidRPr="00AC61C1" w:rsidRDefault="00AB5B84" w:rsidP="00B278EF">
      <w:pPr>
        <w:pStyle w:val="ae"/>
        <w:ind w:hanging="180"/>
        <w:rPr>
          <w:rFonts w:ascii="Times New Roman" w:hAnsi="Times New Roman" w:cs="Times New Roman"/>
          <w:sz w:val="16"/>
          <w:szCs w:val="16"/>
        </w:rPr>
      </w:pPr>
      <w:r w:rsidRPr="00AC61C1">
        <w:rPr>
          <w:rFonts w:ascii="Times New Roman" w:hAnsi="Times New Roman" w:cs="Times New Roman"/>
          <w:sz w:val="16"/>
          <w:szCs w:val="16"/>
        </w:rPr>
        <w:t>Пояснительная записка</w:t>
      </w:r>
    </w:p>
    <w:p w:rsidR="00AB5B84" w:rsidRPr="00AC61C1" w:rsidRDefault="00AB5B84" w:rsidP="00B278EF">
      <w:pPr>
        <w:pStyle w:val="ae"/>
        <w:ind w:hanging="180"/>
        <w:rPr>
          <w:rFonts w:ascii="Times New Roman" w:hAnsi="Times New Roman" w:cs="Times New Roman"/>
          <w:sz w:val="16"/>
          <w:szCs w:val="16"/>
        </w:rPr>
      </w:pPr>
      <w:r w:rsidRPr="00AC61C1">
        <w:rPr>
          <w:rFonts w:ascii="Times New Roman" w:hAnsi="Times New Roman" w:cs="Times New Roman"/>
          <w:sz w:val="16"/>
          <w:szCs w:val="16"/>
        </w:rPr>
        <w:t>к прогнозу социально-экономического развития</w:t>
      </w:r>
    </w:p>
    <w:p w:rsidR="00AB5B84" w:rsidRPr="00AC61C1" w:rsidRDefault="00AB5B84" w:rsidP="00B278EF">
      <w:pPr>
        <w:pStyle w:val="ae"/>
        <w:ind w:hanging="180"/>
        <w:rPr>
          <w:rFonts w:ascii="Times New Roman" w:hAnsi="Times New Roman" w:cs="Times New Roman"/>
          <w:sz w:val="16"/>
          <w:szCs w:val="16"/>
        </w:rPr>
      </w:pPr>
      <w:r w:rsidRPr="00AC61C1">
        <w:rPr>
          <w:rFonts w:ascii="Times New Roman" w:hAnsi="Times New Roman" w:cs="Times New Roman"/>
          <w:sz w:val="16"/>
          <w:szCs w:val="16"/>
        </w:rPr>
        <w:t>муниципального образования Новочеркасский сельсовет</w:t>
      </w:r>
    </w:p>
    <w:p w:rsidR="00AB5B84" w:rsidRPr="00AC61C1" w:rsidRDefault="00AB5B84" w:rsidP="00B278EF">
      <w:pPr>
        <w:pStyle w:val="ae"/>
        <w:ind w:hanging="180"/>
        <w:rPr>
          <w:rFonts w:ascii="Times New Roman" w:hAnsi="Times New Roman" w:cs="Times New Roman"/>
          <w:sz w:val="16"/>
          <w:szCs w:val="16"/>
        </w:rPr>
      </w:pPr>
      <w:r w:rsidRPr="00AC61C1">
        <w:rPr>
          <w:rFonts w:ascii="Times New Roman" w:hAnsi="Times New Roman" w:cs="Times New Roman"/>
          <w:sz w:val="16"/>
          <w:szCs w:val="16"/>
        </w:rPr>
        <w:t>Саракташского района Оренбургской области на период 2024 – 2026 годы</w:t>
      </w:r>
    </w:p>
    <w:p w:rsidR="00AB5B84" w:rsidRPr="00AC61C1" w:rsidRDefault="00AB5B84" w:rsidP="00B278EF">
      <w:pPr>
        <w:pStyle w:val="25"/>
        <w:ind w:hanging="180"/>
        <w:jc w:val="center"/>
        <w:rPr>
          <w:rFonts w:ascii="Times New Roman" w:hAnsi="Times New Roman" w:cs="Times New Roman"/>
          <w:b/>
          <w:bCs/>
          <w:sz w:val="16"/>
          <w:szCs w:val="16"/>
        </w:rPr>
      </w:pPr>
    </w:p>
    <w:p w:rsidR="00AB5B84" w:rsidRPr="00AC61C1" w:rsidRDefault="00AB5B84" w:rsidP="00B278EF">
      <w:pPr>
        <w:ind w:firstLine="851"/>
        <w:jc w:val="both"/>
        <w:rPr>
          <w:sz w:val="16"/>
          <w:szCs w:val="16"/>
        </w:rPr>
      </w:pPr>
      <w:r w:rsidRPr="00AC61C1">
        <w:rPr>
          <w:sz w:val="16"/>
          <w:szCs w:val="16"/>
        </w:rPr>
        <w:t>Бюджетная политика в поселении определена на среднесрочный трёхлетний период 2024-2025-2026 годы.  Для обеспечения финансирования предусмотренных расходов в бюджет поселения в 2024 году и на период до 2025-2026 года зачисляются в полном объеме земельный налог и налог на имущество физических лиц, а также федеральные регулирующие налоги по следующим нормативам:</w:t>
      </w:r>
    </w:p>
    <w:p w:rsidR="00AB5B84" w:rsidRPr="00AC61C1" w:rsidRDefault="00AB5B84" w:rsidP="00B278EF">
      <w:pPr>
        <w:jc w:val="both"/>
        <w:rPr>
          <w:sz w:val="16"/>
          <w:szCs w:val="16"/>
        </w:rPr>
      </w:pPr>
      <w:r w:rsidRPr="00AC61C1">
        <w:rPr>
          <w:sz w:val="16"/>
          <w:szCs w:val="16"/>
        </w:rPr>
        <w:t>Налог на доходы физических  лиц -15 %</w:t>
      </w:r>
    </w:p>
    <w:p w:rsidR="00AB5B84" w:rsidRPr="00AC61C1" w:rsidRDefault="00AB5B84" w:rsidP="00B278EF">
      <w:pPr>
        <w:jc w:val="both"/>
        <w:rPr>
          <w:sz w:val="16"/>
          <w:szCs w:val="16"/>
        </w:rPr>
      </w:pPr>
      <w:r w:rsidRPr="00AC61C1">
        <w:rPr>
          <w:sz w:val="16"/>
          <w:szCs w:val="16"/>
        </w:rPr>
        <w:t xml:space="preserve">Госпошлина – 100%; </w:t>
      </w:r>
    </w:p>
    <w:p w:rsidR="00AB5B84" w:rsidRPr="00AC61C1" w:rsidRDefault="00AB5B84" w:rsidP="00B278EF">
      <w:pPr>
        <w:jc w:val="both"/>
        <w:rPr>
          <w:sz w:val="16"/>
          <w:szCs w:val="16"/>
        </w:rPr>
      </w:pPr>
      <w:r w:rsidRPr="00AC61C1">
        <w:rPr>
          <w:sz w:val="16"/>
          <w:szCs w:val="16"/>
        </w:rPr>
        <w:t>Аренда муниципального имущества- 100%;</w:t>
      </w:r>
    </w:p>
    <w:p w:rsidR="00AB5B84" w:rsidRPr="00AC61C1" w:rsidRDefault="00AB5B84" w:rsidP="00B278EF">
      <w:pPr>
        <w:jc w:val="both"/>
        <w:rPr>
          <w:sz w:val="16"/>
          <w:szCs w:val="16"/>
        </w:rPr>
      </w:pPr>
      <w:r w:rsidRPr="00AC61C1">
        <w:rPr>
          <w:sz w:val="16"/>
          <w:szCs w:val="16"/>
        </w:rPr>
        <w:t>УСН – 10 %.</w:t>
      </w:r>
    </w:p>
    <w:p w:rsidR="00AB5B84" w:rsidRPr="00AC61C1" w:rsidRDefault="00AB5B84" w:rsidP="00B278EF">
      <w:pPr>
        <w:jc w:val="both"/>
        <w:rPr>
          <w:i/>
          <w:iCs/>
          <w:sz w:val="16"/>
          <w:szCs w:val="16"/>
        </w:rPr>
      </w:pPr>
    </w:p>
    <w:p w:rsidR="00AB5B84" w:rsidRPr="00AC61C1" w:rsidRDefault="00AB5B84" w:rsidP="00B278EF">
      <w:pPr>
        <w:jc w:val="both"/>
        <w:rPr>
          <w:i/>
          <w:iCs/>
          <w:sz w:val="16"/>
          <w:szCs w:val="16"/>
          <w:u w:val="single"/>
        </w:rPr>
      </w:pPr>
      <w:r w:rsidRPr="00AC61C1">
        <w:rPr>
          <w:i/>
          <w:iCs/>
          <w:sz w:val="16"/>
          <w:szCs w:val="16"/>
        </w:rPr>
        <w:t xml:space="preserve">Бюджетная и налоговая политика </w:t>
      </w:r>
    </w:p>
    <w:p w:rsidR="00AB5B84" w:rsidRPr="00AC61C1" w:rsidRDefault="00AB5B84" w:rsidP="00B278EF">
      <w:pPr>
        <w:ind w:right="-104"/>
        <w:jc w:val="both"/>
        <w:rPr>
          <w:sz w:val="16"/>
          <w:szCs w:val="16"/>
        </w:rPr>
      </w:pPr>
      <w:r w:rsidRPr="00AC61C1">
        <w:rPr>
          <w:sz w:val="16"/>
          <w:szCs w:val="16"/>
        </w:rPr>
        <w:t xml:space="preserve">    </w:t>
      </w:r>
    </w:p>
    <w:p w:rsidR="00AB5B84" w:rsidRPr="00AC61C1" w:rsidRDefault="00AB5B84" w:rsidP="00B278EF">
      <w:pPr>
        <w:ind w:right="-104" w:firstLine="851"/>
        <w:jc w:val="both"/>
        <w:rPr>
          <w:sz w:val="16"/>
          <w:szCs w:val="16"/>
        </w:rPr>
      </w:pPr>
      <w:r w:rsidRPr="00AC61C1">
        <w:rPr>
          <w:sz w:val="16"/>
          <w:szCs w:val="16"/>
        </w:rPr>
        <w:t xml:space="preserve">Поступление собственных доходов  в бюджет сельского поселения в 2024 году рассчитано в сумме 9 263,000 тыс. руб. на 2025 год и 2026 год  поступления доходов в бюджет сельского поселения рассчитан в сумме 9 638,000 тыс. руб. и 10 016,000 тыс. руб. соответственно.                                                           </w:t>
      </w:r>
    </w:p>
    <w:p w:rsidR="00AB5B84" w:rsidRPr="00AC61C1" w:rsidRDefault="00AB5B84" w:rsidP="00B278EF">
      <w:pPr>
        <w:ind w:right="-104"/>
        <w:jc w:val="center"/>
        <w:rPr>
          <w:b/>
          <w:bCs/>
          <w:sz w:val="16"/>
          <w:szCs w:val="16"/>
        </w:rPr>
      </w:pPr>
    </w:p>
    <w:p w:rsidR="00AB5B84" w:rsidRPr="00AC61C1" w:rsidRDefault="00AB5B84" w:rsidP="00B278EF">
      <w:pPr>
        <w:ind w:right="-104"/>
        <w:jc w:val="center"/>
        <w:rPr>
          <w:sz w:val="16"/>
          <w:szCs w:val="16"/>
        </w:rPr>
      </w:pPr>
      <w:r w:rsidRPr="00AC61C1">
        <w:rPr>
          <w:b/>
          <w:bCs/>
          <w:sz w:val="16"/>
          <w:szCs w:val="16"/>
        </w:rPr>
        <w:t>Налоговые  и неналоговые доходы</w:t>
      </w:r>
    </w:p>
    <w:p w:rsidR="00AB5B84" w:rsidRPr="00AC61C1" w:rsidRDefault="00AB5B84" w:rsidP="00B278EF">
      <w:pPr>
        <w:pStyle w:val="ConsNonformat"/>
        <w:widowControl/>
        <w:jc w:val="both"/>
        <w:rPr>
          <w:rFonts w:ascii="Times New Roman" w:hAnsi="Times New Roman" w:cs="Times New Roman"/>
          <w:b/>
          <w:bCs/>
          <w:sz w:val="16"/>
          <w:szCs w:val="16"/>
        </w:rPr>
      </w:pPr>
      <w:r w:rsidRPr="00AC61C1">
        <w:rPr>
          <w:rFonts w:ascii="Times New Roman" w:hAnsi="Times New Roman" w:cs="Times New Roman"/>
          <w:sz w:val="16"/>
          <w:szCs w:val="16"/>
        </w:rPr>
        <w:t>В раздел налоговых доходов бюджета муниципального образования Новочеркасский сельсовет  входят:</w:t>
      </w:r>
      <w:r w:rsidRPr="00AC61C1">
        <w:rPr>
          <w:rFonts w:ascii="Times New Roman" w:hAnsi="Times New Roman" w:cs="Times New Roman"/>
          <w:b/>
          <w:bCs/>
          <w:sz w:val="16"/>
          <w:szCs w:val="16"/>
        </w:rPr>
        <w:t xml:space="preserve"> </w:t>
      </w:r>
    </w:p>
    <w:p w:rsidR="00AB5B84" w:rsidRPr="00AC61C1" w:rsidRDefault="00AB5B84" w:rsidP="00B278EF">
      <w:pPr>
        <w:pStyle w:val="ConsNonformat"/>
        <w:widowControl/>
        <w:ind w:firstLine="993"/>
        <w:jc w:val="both"/>
        <w:rPr>
          <w:rFonts w:ascii="Times New Roman" w:hAnsi="Times New Roman" w:cs="Times New Roman"/>
          <w:sz w:val="16"/>
          <w:szCs w:val="16"/>
        </w:rPr>
      </w:pPr>
      <w:r w:rsidRPr="00AC61C1">
        <w:rPr>
          <w:rFonts w:ascii="Times New Roman" w:hAnsi="Times New Roman" w:cs="Times New Roman"/>
          <w:sz w:val="16"/>
          <w:szCs w:val="16"/>
        </w:rPr>
        <w:t xml:space="preserve">1. Налог на доходы физических лиц прогнозируются поступления на 2024г. в сумме 4 596,00 тыс. рублей, на </w:t>
      </w:r>
      <w:smartTag w:uri="urn:schemas-microsoft-com:office:smarttags" w:element="metricconverter">
        <w:smartTagPr>
          <w:attr w:name="ProductID" w:val="2025 г"/>
        </w:smartTagPr>
        <w:r w:rsidRPr="00AC61C1">
          <w:rPr>
            <w:rFonts w:ascii="Times New Roman" w:hAnsi="Times New Roman" w:cs="Times New Roman"/>
            <w:sz w:val="16"/>
            <w:szCs w:val="16"/>
          </w:rPr>
          <w:t>2025 г</w:t>
        </w:r>
      </w:smartTag>
      <w:r w:rsidRPr="00AC61C1">
        <w:rPr>
          <w:rFonts w:ascii="Times New Roman" w:hAnsi="Times New Roman" w:cs="Times New Roman"/>
          <w:sz w:val="16"/>
          <w:szCs w:val="16"/>
        </w:rPr>
        <w:t>. в сумме 4 794,00 тыс. рублей, на 2026г. в сумме 4 996,00 тыс. рублей.</w:t>
      </w:r>
    </w:p>
    <w:p w:rsidR="00AB5B84" w:rsidRPr="00AC61C1" w:rsidRDefault="00AB5B84" w:rsidP="00B278EF">
      <w:pPr>
        <w:pStyle w:val="ConsNonformat"/>
        <w:widowControl/>
        <w:ind w:firstLine="993"/>
        <w:jc w:val="both"/>
        <w:rPr>
          <w:rFonts w:ascii="Times New Roman" w:hAnsi="Times New Roman" w:cs="Times New Roman"/>
          <w:sz w:val="16"/>
          <w:szCs w:val="16"/>
        </w:rPr>
      </w:pPr>
      <w:r w:rsidRPr="00AC61C1">
        <w:rPr>
          <w:rFonts w:ascii="Times New Roman" w:hAnsi="Times New Roman" w:cs="Times New Roman"/>
          <w:sz w:val="16"/>
          <w:szCs w:val="16"/>
        </w:rPr>
        <w:t xml:space="preserve">2. Налог, взимаемый в связи с применением упрощенной системы налогообложения прогнозируются поступления на 2024г. в сумме 230,0 тыс. рублей, на </w:t>
      </w:r>
      <w:smartTag w:uri="urn:schemas-microsoft-com:office:smarttags" w:element="metricconverter">
        <w:smartTagPr>
          <w:attr w:name="ProductID" w:val="2025 г"/>
        </w:smartTagPr>
        <w:r w:rsidRPr="00AC61C1">
          <w:rPr>
            <w:rFonts w:ascii="Times New Roman" w:hAnsi="Times New Roman" w:cs="Times New Roman"/>
            <w:sz w:val="16"/>
            <w:szCs w:val="16"/>
          </w:rPr>
          <w:t>2025 г</w:t>
        </w:r>
      </w:smartTag>
      <w:r w:rsidRPr="00AC61C1">
        <w:rPr>
          <w:rFonts w:ascii="Times New Roman" w:hAnsi="Times New Roman" w:cs="Times New Roman"/>
          <w:sz w:val="16"/>
          <w:szCs w:val="16"/>
        </w:rPr>
        <w:t>. в сумме 330,0 тыс. рублей, на 2026г. в сумме 430,0 тыс. рублей.</w:t>
      </w:r>
    </w:p>
    <w:p w:rsidR="00AB5B84" w:rsidRPr="00AC61C1" w:rsidRDefault="00AB5B84" w:rsidP="00B278EF">
      <w:pPr>
        <w:pStyle w:val="ConsNonformat"/>
        <w:widowControl/>
        <w:ind w:firstLine="993"/>
        <w:jc w:val="both"/>
        <w:rPr>
          <w:rFonts w:ascii="Times New Roman" w:hAnsi="Times New Roman" w:cs="Times New Roman"/>
          <w:sz w:val="16"/>
          <w:szCs w:val="16"/>
        </w:rPr>
      </w:pPr>
      <w:r w:rsidRPr="00AC61C1">
        <w:rPr>
          <w:rFonts w:ascii="Times New Roman" w:hAnsi="Times New Roman" w:cs="Times New Roman"/>
          <w:sz w:val="16"/>
          <w:szCs w:val="16"/>
        </w:rPr>
        <w:t xml:space="preserve">3. Единый сельскохозяйственный налог планируется на 2024г. в сумме 150,0 тыс.руб. </w:t>
      </w:r>
      <w:smartTag w:uri="urn:schemas-microsoft-com:office:smarttags" w:element="metricconverter">
        <w:smartTagPr>
          <w:attr w:name="ProductID" w:val="2025 г"/>
        </w:smartTagPr>
        <w:r w:rsidRPr="00AC61C1">
          <w:rPr>
            <w:rFonts w:ascii="Times New Roman" w:hAnsi="Times New Roman" w:cs="Times New Roman"/>
            <w:sz w:val="16"/>
            <w:szCs w:val="16"/>
          </w:rPr>
          <w:t>2025 г</w:t>
        </w:r>
      </w:smartTag>
      <w:r w:rsidRPr="00AC61C1">
        <w:rPr>
          <w:rFonts w:ascii="Times New Roman" w:hAnsi="Times New Roman" w:cs="Times New Roman"/>
          <w:sz w:val="16"/>
          <w:szCs w:val="16"/>
        </w:rPr>
        <w:t>. в сумме 150,0 тыс.руб., 2026г. в сумме 150,0 тыс.руб.</w:t>
      </w:r>
    </w:p>
    <w:p w:rsidR="00AB5B84" w:rsidRPr="00AC61C1" w:rsidRDefault="00AB5B84" w:rsidP="00B278EF">
      <w:pPr>
        <w:pStyle w:val="ConsNonformat"/>
        <w:widowControl/>
        <w:ind w:firstLine="993"/>
        <w:jc w:val="both"/>
        <w:rPr>
          <w:rFonts w:ascii="Times New Roman" w:hAnsi="Times New Roman" w:cs="Times New Roman"/>
          <w:sz w:val="16"/>
          <w:szCs w:val="16"/>
        </w:rPr>
      </w:pPr>
      <w:r w:rsidRPr="00AC61C1">
        <w:rPr>
          <w:rFonts w:ascii="Times New Roman" w:hAnsi="Times New Roman" w:cs="Times New Roman"/>
          <w:sz w:val="16"/>
          <w:szCs w:val="16"/>
        </w:rPr>
        <w:t xml:space="preserve">4. Акцизы по подакцизным товарам (продукции), производимым на территории Российской Федерации планируется на 2024г. в сумме 1691,00 тыс.руб. 2025г. в сумме 1728,00 тыс.руб.  2026г. в сумме 1793,00 тыс.руб.    </w:t>
      </w:r>
    </w:p>
    <w:p w:rsidR="00AB5B84" w:rsidRPr="00AC61C1" w:rsidRDefault="00AB5B84" w:rsidP="00B278EF">
      <w:pPr>
        <w:pStyle w:val="ConsNonformat"/>
        <w:widowControl/>
        <w:ind w:firstLine="993"/>
        <w:jc w:val="both"/>
        <w:rPr>
          <w:rFonts w:ascii="Times New Roman" w:hAnsi="Times New Roman" w:cs="Times New Roman"/>
          <w:sz w:val="16"/>
          <w:szCs w:val="16"/>
        </w:rPr>
      </w:pPr>
    </w:p>
    <w:p w:rsidR="00AB5B84" w:rsidRPr="00AC61C1" w:rsidRDefault="00AB5B84" w:rsidP="00B278EF">
      <w:pPr>
        <w:pStyle w:val="ConsNonformat"/>
        <w:widowControl/>
        <w:ind w:firstLine="993"/>
        <w:jc w:val="both"/>
        <w:rPr>
          <w:rFonts w:ascii="Times New Roman" w:hAnsi="Times New Roman" w:cs="Times New Roman"/>
          <w:sz w:val="16"/>
          <w:szCs w:val="16"/>
        </w:rPr>
      </w:pPr>
      <w:r w:rsidRPr="00AC61C1">
        <w:rPr>
          <w:rFonts w:ascii="Times New Roman" w:hAnsi="Times New Roman" w:cs="Times New Roman"/>
          <w:sz w:val="16"/>
          <w:szCs w:val="16"/>
        </w:rPr>
        <w:t>5 .Налог на имущество физических лиц прогнозируются поступления на 2024г. в сумме 54,0 тыс. рублей, на 2025г. в сумме 54,0 тыс. рублей, на 2026г. в сумме 54,0 тыс. рублей.</w:t>
      </w:r>
    </w:p>
    <w:p w:rsidR="00AB5B84" w:rsidRPr="00AC61C1" w:rsidRDefault="00AB5B84" w:rsidP="00B278EF">
      <w:pPr>
        <w:pStyle w:val="ConsNonformat"/>
        <w:widowControl/>
        <w:ind w:firstLine="851"/>
        <w:jc w:val="both"/>
        <w:rPr>
          <w:rFonts w:ascii="Times New Roman" w:hAnsi="Times New Roman" w:cs="Times New Roman"/>
          <w:sz w:val="16"/>
          <w:szCs w:val="16"/>
        </w:rPr>
      </w:pPr>
      <w:r w:rsidRPr="00AC61C1">
        <w:rPr>
          <w:rFonts w:ascii="Times New Roman" w:hAnsi="Times New Roman" w:cs="Times New Roman"/>
          <w:sz w:val="16"/>
          <w:szCs w:val="16"/>
        </w:rPr>
        <w:t>6.Земельный налог прогнозируются поступления:</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2024г.  по физическим лицам в сумме 2017,00 тыс. рублей</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юридическим  лицам  в сумме 525,00 тыс. рублей</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2025г.  по физическим лицам в сумме 2057,00 тыс. рублей</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юридическим  лицам  в сумме 525,00 тыс. рублей</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2026г.  по физическим лицам в сумме 2057,00 тыс. рублей</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юридическим  лицам  в сумме 525,0 тыс. рублей</w:t>
      </w:r>
    </w:p>
    <w:p w:rsidR="00AB5B84" w:rsidRPr="00AC61C1" w:rsidRDefault="00AB5B84" w:rsidP="00B278EF">
      <w:pPr>
        <w:pStyle w:val="ConsNonformat"/>
        <w:widowControl/>
        <w:ind w:firstLine="851"/>
        <w:jc w:val="both"/>
        <w:rPr>
          <w:rFonts w:ascii="Times New Roman" w:hAnsi="Times New Roman" w:cs="Times New Roman"/>
          <w:sz w:val="16"/>
          <w:szCs w:val="16"/>
        </w:rPr>
      </w:pPr>
      <w:r w:rsidRPr="00AC61C1">
        <w:rPr>
          <w:rFonts w:ascii="Times New Roman" w:hAnsi="Times New Roman" w:cs="Times New Roman"/>
          <w:sz w:val="16"/>
          <w:szCs w:val="16"/>
        </w:rPr>
        <w:t xml:space="preserve">6. Инициативные платежи, зачисляемые в бюджеты сельских поселений на 2024г. в сумме 00,00 тыс.руб. 2025г. в сумме 0,00 тыс.руб.  2026г. в сумме 0,00 тыс.руб.    </w:t>
      </w:r>
    </w:p>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   </w:t>
      </w:r>
    </w:p>
    <w:p w:rsidR="00AB5B84" w:rsidRPr="00AC61C1" w:rsidRDefault="00AB5B84" w:rsidP="00B278EF">
      <w:pPr>
        <w:pStyle w:val="ConsNonformat"/>
        <w:widowControl/>
        <w:rPr>
          <w:rFonts w:ascii="Times New Roman" w:hAnsi="Times New Roman" w:cs="Times New Roman"/>
          <w:sz w:val="16"/>
          <w:szCs w:val="16"/>
        </w:rPr>
      </w:pPr>
      <w:r w:rsidRPr="00AC61C1">
        <w:rPr>
          <w:rFonts w:ascii="Times New Roman" w:hAnsi="Times New Roman" w:cs="Times New Roman"/>
          <w:sz w:val="16"/>
          <w:szCs w:val="16"/>
        </w:rPr>
        <w:t xml:space="preserve">                        </w:t>
      </w:r>
    </w:p>
    <w:p w:rsidR="00AB5B84" w:rsidRPr="00AC61C1" w:rsidRDefault="00AB5B84" w:rsidP="00B278EF">
      <w:pPr>
        <w:pStyle w:val="ConsNonformat"/>
        <w:widowControl/>
        <w:jc w:val="right"/>
        <w:rPr>
          <w:rFonts w:ascii="Times New Roman" w:hAnsi="Times New Roman" w:cs="Times New Roman"/>
          <w:sz w:val="16"/>
          <w:szCs w:val="16"/>
        </w:rPr>
      </w:pPr>
      <w:r w:rsidRPr="00AC61C1">
        <w:rPr>
          <w:rFonts w:ascii="Times New Roman" w:hAnsi="Times New Roman" w:cs="Times New Roman"/>
          <w:sz w:val="16"/>
          <w:szCs w:val="16"/>
        </w:rPr>
        <w:t xml:space="preserve">                                                                Таблица № 1</w:t>
      </w:r>
    </w:p>
    <w:p w:rsidR="00AB5B84" w:rsidRPr="00AC61C1" w:rsidRDefault="00AB5B84" w:rsidP="00B278EF">
      <w:pPr>
        <w:pStyle w:val="ConsNormal"/>
        <w:widowControl/>
        <w:ind w:firstLine="540"/>
        <w:jc w:val="center"/>
        <w:rPr>
          <w:rFonts w:ascii="Times New Roman" w:hAnsi="Times New Roman" w:cs="Times New Roman"/>
          <w:b/>
          <w:bCs/>
          <w:sz w:val="16"/>
          <w:szCs w:val="16"/>
        </w:rPr>
      </w:pPr>
      <w:r w:rsidRPr="00AC61C1">
        <w:rPr>
          <w:rFonts w:ascii="Times New Roman" w:hAnsi="Times New Roman" w:cs="Times New Roman"/>
          <w:b/>
          <w:bCs/>
          <w:sz w:val="16"/>
          <w:szCs w:val="16"/>
        </w:rPr>
        <w:t>Налоговые и неналоговые доходы на 2024-2026 годы</w:t>
      </w:r>
    </w:p>
    <w:p w:rsidR="00AB5B84" w:rsidRPr="00AC61C1" w:rsidRDefault="00AB5B84" w:rsidP="00B278EF">
      <w:pPr>
        <w:jc w:val="center"/>
        <w:rPr>
          <w:b/>
          <w:bCs/>
          <w:sz w:val="16"/>
          <w:szCs w:val="16"/>
        </w:rPr>
      </w:pPr>
    </w:p>
    <w:tbl>
      <w:tblPr>
        <w:tblW w:w="9596" w:type="dxa"/>
        <w:tblInd w:w="108" w:type="dxa"/>
        <w:tblLayout w:type="fixed"/>
        <w:tblLook w:val="01E0"/>
      </w:tblPr>
      <w:tblGrid>
        <w:gridCol w:w="5220"/>
        <w:gridCol w:w="56"/>
        <w:gridCol w:w="1260"/>
        <w:gridCol w:w="1440"/>
        <w:gridCol w:w="1620"/>
      </w:tblGrid>
      <w:tr w:rsidR="00AB5B84" w:rsidRPr="00AC61C1">
        <w:trPr>
          <w:trHeight w:val="340"/>
        </w:trPr>
        <w:tc>
          <w:tcPr>
            <w:tcW w:w="5276" w:type="dxa"/>
            <w:gridSpan w:val="2"/>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ind w:left="352" w:hanging="1072"/>
              <w:jc w:val="center"/>
              <w:rPr>
                <w:b/>
                <w:bCs/>
                <w:sz w:val="16"/>
                <w:szCs w:val="16"/>
              </w:rPr>
            </w:pPr>
            <w:r w:rsidRPr="00AC61C1">
              <w:rPr>
                <w:b/>
                <w:bCs/>
                <w:sz w:val="16"/>
                <w:szCs w:val="16"/>
              </w:rPr>
              <w:t xml:space="preserve">                        Источники доходов</w:t>
            </w:r>
          </w:p>
          <w:p w:rsidR="00AB5B84" w:rsidRPr="00AC61C1" w:rsidRDefault="00AB5B84" w:rsidP="00B278EF">
            <w:pPr>
              <w:ind w:hanging="720"/>
              <w:jc w:val="center"/>
              <w:rPr>
                <w:b/>
                <w:bCs/>
                <w:sz w:val="16"/>
                <w:szCs w:val="16"/>
              </w:rPr>
            </w:pPr>
          </w:p>
        </w:tc>
        <w:tc>
          <w:tcPr>
            <w:tcW w:w="4320" w:type="dxa"/>
            <w:gridSpan w:val="3"/>
            <w:tcBorders>
              <w:top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Налоговые и неналоговые  доходы на 2024-2026 годы в тыс. руб.</w:t>
            </w:r>
          </w:p>
        </w:tc>
      </w:tr>
      <w:tr w:rsidR="00AB5B84" w:rsidRPr="00AC61C1">
        <w:trPr>
          <w:trHeight w:val="340"/>
        </w:trPr>
        <w:tc>
          <w:tcPr>
            <w:tcW w:w="5276" w:type="dxa"/>
            <w:gridSpan w:val="2"/>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rPr>
                <w:b/>
                <w:b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2024</w:t>
            </w:r>
          </w:p>
          <w:p w:rsidR="00AB5B84" w:rsidRPr="00AC61C1" w:rsidRDefault="00AB5B84" w:rsidP="00B278EF">
            <w:pPr>
              <w:jc w:val="center"/>
              <w:rPr>
                <w:b/>
                <w:bCs/>
                <w:sz w:val="16"/>
                <w:szCs w:val="16"/>
              </w:rPr>
            </w:pPr>
          </w:p>
          <w:p w:rsidR="00AB5B84" w:rsidRPr="00AC61C1" w:rsidRDefault="00AB5B84" w:rsidP="00B278EF">
            <w:pPr>
              <w:jc w:val="center"/>
              <w:rPr>
                <w:b/>
                <w:b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2025</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2026</w:t>
            </w:r>
          </w:p>
        </w:tc>
      </w:tr>
      <w:tr w:rsidR="00AB5B84" w:rsidRPr="00AC61C1">
        <w:trPr>
          <w:trHeight w:val="340"/>
        </w:trPr>
        <w:tc>
          <w:tcPr>
            <w:tcW w:w="9596" w:type="dxa"/>
            <w:gridSpan w:val="5"/>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Налоговые доходы</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 xml:space="preserve">Налог на доходы физических лиц   </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4596,0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4794,0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4996,0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Налог, взимаемый в связи с применением упрощенной системы налогообложения</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230,0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330,0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430,0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Налог на имущество физических лиц</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54,0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Земельный налог:</w:t>
            </w:r>
          </w:p>
          <w:p w:rsidR="00AB5B84" w:rsidRPr="00AC61C1" w:rsidRDefault="00AB5B84" w:rsidP="00B278EF">
            <w:pPr>
              <w:rPr>
                <w:sz w:val="16"/>
                <w:szCs w:val="16"/>
              </w:rPr>
            </w:pPr>
          </w:p>
          <w:p w:rsidR="00AB5B84" w:rsidRPr="00AC61C1" w:rsidRDefault="00AB5B84" w:rsidP="00B278EF">
            <w:pPr>
              <w:rPr>
                <w:sz w:val="16"/>
                <w:szCs w:val="16"/>
              </w:rPr>
            </w:pPr>
            <w:r w:rsidRPr="00AC61C1">
              <w:rPr>
                <w:sz w:val="16"/>
                <w:szCs w:val="16"/>
              </w:rPr>
              <w:t xml:space="preserve"> Физические лица</w:t>
            </w:r>
          </w:p>
          <w:p w:rsidR="00AB5B84" w:rsidRPr="00AC61C1" w:rsidRDefault="00AB5B84" w:rsidP="00B278EF">
            <w:pPr>
              <w:rPr>
                <w:sz w:val="16"/>
                <w:szCs w:val="16"/>
              </w:rPr>
            </w:pPr>
          </w:p>
          <w:p w:rsidR="00AB5B84" w:rsidRPr="00AC61C1" w:rsidRDefault="00AB5B84" w:rsidP="00B278EF">
            <w:pPr>
              <w:rPr>
                <w:sz w:val="16"/>
                <w:szCs w:val="16"/>
              </w:rPr>
            </w:pPr>
            <w:r w:rsidRPr="00AC61C1">
              <w:rPr>
                <w:sz w:val="16"/>
                <w:szCs w:val="16"/>
              </w:rPr>
              <w:t xml:space="preserve"> Юридические лица</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2542,00</w:t>
            </w:r>
          </w:p>
          <w:p w:rsidR="00AB5B84" w:rsidRPr="00AC61C1" w:rsidRDefault="00AB5B84" w:rsidP="00B278EF">
            <w:pPr>
              <w:jc w:val="center"/>
              <w:rPr>
                <w:sz w:val="16"/>
                <w:szCs w:val="16"/>
              </w:rPr>
            </w:pPr>
            <w:r w:rsidRPr="00AC61C1">
              <w:rPr>
                <w:sz w:val="16"/>
                <w:szCs w:val="16"/>
              </w:rPr>
              <w:t>2017,00</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525,00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2582,00</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2057,00</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525,00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2593,00</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2057,00</w:t>
            </w:r>
          </w:p>
          <w:p w:rsidR="00AB5B84" w:rsidRPr="00AC61C1" w:rsidRDefault="00AB5B84" w:rsidP="00B278EF">
            <w:pPr>
              <w:jc w:val="center"/>
              <w:rPr>
                <w:sz w:val="16"/>
                <w:szCs w:val="16"/>
              </w:rPr>
            </w:pPr>
          </w:p>
          <w:p w:rsidR="00AB5B84" w:rsidRPr="00AC61C1" w:rsidRDefault="00AB5B84" w:rsidP="00B278EF">
            <w:pPr>
              <w:jc w:val="center"/>
              <w:rPr>
                <w:sz w:val="16"/>
                <w:szCs w:val="16"/>
              </w:rPr>
            </w:pPr>
            <w:r w:rsidRPr="00AC61C1">
              <w:rPr>
                <w:sz w:val="16"/>
                <w:szCs w:val="16"/>
              </w:rPr>
              <w:t>536,00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 xml:space="preserve">Единый сельскохозяйственный налог                       </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150,0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150,00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150,0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1691,0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1728,0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1793,0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ConsNonformat"/>
              <w:widowControl/>
              <w:jc w:val="both"/>
              <w:rPr>
                <w:rFonts w:ascii="Times New Roman" w:hAnsi="Times New Roman" w:cs="Times New Roman"/>
                <w:sz w:val="16"/>
                <w:szCs w:val="16"/>
              </w:rPr>
            </w:pPr>
            <w:r w:rsidRPr="00AC61C1">
              <w:rPr>
                <w:rFonts w:ascii="Times New Roman" w:hAnsi="Times New Roman" w:cs="Times New Roman"/>
                <w:sz w:val="16"/>
                <w:szCs w:val="16"/>
              </w:rPr>
              <w:t>Инициативные платежи, зачисляемые в бюджеты сельских поселений</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0,0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0,0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0,0</w:t>
            </w:r>
          </w:p>
        </w:tc>
      </w:tr>
      <w:tr w:rsidR="00AB5B84" w:rsidRPr="00AC61C1">
        <w:trPr>
          <w:trHeight w:val="340"/>
        </w:trPr>
        <w:tc>
          <w:tcPr>
            <w:tcW w:w="52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b/>
                <w:bCs/>
                <w:sz w:val="16"/>
                <w:szCs w:val="16"/>
              </w:rPr>
            </w:pPr>
            <w:r w:rsidRPr="00AC61C1">
              <w:rPr>
                <w:b/>
                <w:bCs/>
                <w:sz w:val="16"/>
                <w:szCs w:val="16"/>
              </w:rPr>
              <w:t>Всего</w:t>
            </w:r>
          </w:p>
        </w:tc>
        <w:tc>
          <w:tcPr>
            <w:tcW w:w="1316"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9263,00</w:t>
            </w:r>
          </w:p>
        </w:tc>
        <w:tc>
          <w:tcPr>
            <w:tcW w:w="14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9638,00</w:t>
            </w:r>
          </w:p>
        </w:tc>
        <w:tc>
          <w:tcPr>
            <w:tcW w:w="16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b/>
                <w:bCs/>
                <w:sz w:val="16"/>
                <w:szCs w:val="16"/>
              </w:rPr>
            </w:pPr>
            <w:r w:rsidRPr="00AC61C1">
              <w:rPr>
                <w:b/>
                <w:bCs/>
                <w:sz w:val="16"/>
                <w:szCs w:val="16"/>
              </w:rPr>
              <w:t>10016,00</w:t>
            </w:r>
          </w:p>
        </w:tc>
      </w:tr>
    </w:tbl>
    <w:p w:rsidR="00AB5B84" w:rsidRPr="00AC61C1" w:rsidRDefault="00AB5B84" w:rsidP="00B278EF">
      <w:pPr>
        <w:rPr>
          <w:b/>
          <w:bCs/>
          <w:sz w:val="16"/>
          <w:szCs w:val="16"/>
        </w:rPr>
      </w:pPr>
    </w:p>
    <w:p w:rsidR="00AB5B84" w:rsidRPr="00AC61C1" w:rsidRDefault="00AB5B84" w:rsidP="00B278EF">
      <w:pPr>
        <w:jc w:val="center"/>
        <w:rPr>
          <w:b/>
          <w:bCs/>
          <w:sz w:val="16"/>
          <w:szCs w:val="16"/>
        </w:rPr>
      </w:pPr>
      <w:r w:rsidRPr="00AC61C1">
        <w:rPr>
          <w:b/>
          <w:bCs/>
          <w:sz w:val="16"/>
          <w:szCs w:val="16"/>
        </w:rPr>
        <w:t>Объем межбюджетных трансфертов, получаемых из других бюджетов бюджетной системы Российской Федерации.</w:t>
      </w:r>
    </w:p>
    <w:p w:rsidR="00AB5B84" w:rsidRPr="00AC61C1" w:rsidRDefault="00AB5B84" w:rsidP="00B278EF">
      <w:pPr>
        <w:ind w:left="900" w:hanging="900"/>
        <w:jc w:val="both"/>
        <w:rPr>
          <w:sz w:val="16"/>
          <w:szCs w:val="16"/>
        </w:rPr>
      </w:pPr>
    </w:p>
    <w:p w:rsidR="00AB5B84" w:rsidRPr="00AC61C1" w:rsidRDefault="00AB5B84" w:rsidP="00B278EF">
      <w:pPr>
        <w:ind w:right="-104"/>
        <w:jc w:val="both"/>
        <w:rPr>
          <w:sz w:val="16"/>
          <w:szCs w:val="16"/>
        </w:rPr>
      </w:pPr>
      <w:r w:rsidRPr="00AC61C1">
        <w:rPr>
          <w:sz w:val="16"/>
          <w:szCs w:val="16"/>
        </w:rPr>
        <w:t xml:space="preserve">         Объем межбюджетных трансфертов, получаемых из других бюджетов бюджетной системы  Российской Федерации и распределение их по уровням бюджетной системы муниципального образования, составил в 2024-</w:t>
      </w:r>
      <w:smartTag w:uri="urn:schemas-microsoft-com:office:smarttags" w:element="metricconverter">
        <w:smartTagPr>
          <w:attr w:name="ProductID" w:val="2026 г"/>
        </w:smartTagPr>
        <w:r w:rsidRPr="00AC61C1">
          <w:rPr>
            <w:sz w:val="16"/>
            <w:szCs w:val="16"/>
          </w:rPr>
          <w:t>2026 г</w:t>
        </w:r>
      </w:smartTag>
      <w:r w:rsidRPr="00AC61C1">
        <w:rPr>
          <w:sz w:val="16"/>
          <w:szCs w:val="16"/>
        </w:rPr>
        <w:t xml:space="preserve">.г. </w:t>
      </w:r>
    </w:p>
    <w:p w:rsidR="00AB5B84" w:rsidRPr="00AC61C1" w:rsidRDefault="00AB5B84" w:rsidP="00B278EF">
      <w:pPr>
        <w:ind w:right="-104"/>
        <w:jc w:val="both"/>
        <w:rPr>
          <w:sz w:val="16"/>
          <w:szCs w:val="16"/>
        </w:rPr>
      </w:pP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r>
      <w:r w:rsidRPr="00AC61C1">
        <w:rPr>
          <w:sz w:val="16"/>
          <w:szCs w:val="16"/>
        </w:rPr>
        <w:tab/>
        <w:t>(тыс. руб.)</w:t>
      </w:r>
    </w:p>
    <w:tbl>
      <w:tblPr>
        <w:tblW w:w="9540" w:type="dxa"/>
        <w:tblInd w:w="108" w:type="dxa"/>
        <w:tblLayout w:type="fixed"/>
        <w:tblLook w:val="01E0"/>
      </w:tblPr>
      <w:tblGrid>
        <w:gridCol w:w="616"/>
        <w:gridCol w:w="6224"/>
        <w:gridCol w:w="900"/>
        <w:gridCol w:w="900"/>
        <w:gridCol w:w="900"/>
      </w:tblGrid>
      <w:tr w:rsidR="00AB5B84" w:rsidRPr="00AC61C1">
        <w:trPr>
          <w:trHeight w:val="340"/>
        </w:trPr>
        <w:tc>
          <w:tcPr>
            <w:tcW w:w="616"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 п/п</w:t>
            </w:r>
          </w:p>
        </w:tc>
        <w:tc>
          <w:tcPr>
            <w:tcW w:w="6224"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Показатели</w:t>
            </w:r>
          </w:p>
        </w:tc>
        <w:tc>
          <w:tcPr>
            <w:tcW w:w="2700" w:type="dxa"/>
            <w:gridSpan w:val="3"/>
            <w:tcBorders>
              <w:top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Безвозмездные поступления</w:t>
            </w:r>
          </w:p>
        </w:tc>
      </w:tr>
      <w:tr w:rsidR="00AB5B84" w:rsidRPr="00AC61C1">
        <w:trPr>
          <w:trHeight w:val="340"/>
        </w:trPr>
        <w:tc>
          <w:tcPr>
            <w:tcW w:w="616"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pStyle w:val="NoSpacing"/>
              <w:jc w:val="center"/>
              <w:rPr>
                <w:rFonts w:ascii="Times New Roman" w:hAnsi="Times New Roman" w:cs="Times New Roman"/>
                <w:sz w:val="16"/>
                <w:szCs w:val="16"/>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pStyle w:val="NoSpacing"/>
              <w:jc w:val="center"/>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2024</w:t>
            </w:r>
          </w:p>
          <w:p w:rsidR="00AB5B84" w:rsidRPr="00AC61C1" w:rsidRDefault="00AB5B84" w:rsidP="00B278EF">
            <w:pPr>
              <w:pStyle w:val="NoSpacing"/>
              <w:jc w:val="center"/>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2025</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sz w:val="16"/>
                <w:szCs w:val="16"/>
              </w:rPr>
              <w:t>2026</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1.</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Дотации бюджетам бюджетной системы Российской Федерации</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7632,00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7527,00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7540,00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2.</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338,500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351,500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366,700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3.</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Субвенции  бюджетам  поселений   на государственную  регистрацию  актов  гражданского состояния</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4.</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 xml:space="preserve">5. </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 xml:space="preserve">Субсидии бюджетам сельских поселений на софинансирование капитальных вложений в объекты муниципальной собственности  </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6.</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7.</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Прочие безвозмездные поступления в бюджеты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8.</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Прочие безвозмездные поступления от негосударственных организаций в бюджеты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9.</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 xml:space="preserve">Прочие субсидии бюджетам сельских поселений </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 xml:space="preserve">10. </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1138,800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11.</w:t>
            </w: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0,00</w:t>
            </w:r>
          </w:p>
        </w:tc>
      </w:tr>
      <w:tr w:rsidR="00AB5B84" w:rsidRPr="00AC61C1">
        <w:trPr>
          <w:trHeight w:val="340"/>
        </w:trPr>
        <w:tc>
          <w:tcPr>
            <w:tcW w:w="61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b/>
                <w:bCs/>
                <w:sz w:val="16"/>
                <w:szCs w:val="16"/>
              </w:rPr>
            </w:pPr>
          </w:p>
        </w:tc>
        <w:tc>
          <w:tcPr>
            <w:tcW w:w="622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b/>
                <w:bCs/>
                <w:sz w:val="16"/>
                <w:szCs w:val="16"/>
              </w:rPr>
            </w:pPr>
            <w:r w:rsidRPr="00AC61C1">
              <w:rPr>
                <w:rFonts w:ascii="Times New Roman" w:hAnsi="Times New Roman" w:cs="Times New Roman"/>
                <w:b/>
                <w:bCs/>
                <w:sz w:val="16"/>
                <w:szCs w:val="16"/>
              </w:rPr>
              <w:t>Всего межбюджетных трансфертов</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b/>
                <w:bCs/>
                <w:sz w:val="16"/>
                <w:szCs w:val="16"/>
              </w:rPr>
            </w:pPr>
            <w:r w:rsidRPr="00AC61C1">
              <w:rPr>
                <w:rFonts w:ascii="Times New Roman" w:hAnsi="Times New Roman" w:cs="Times New Roman"/>
                <w:b/>
                <w:bCs/>
                <w:sz w:val="16"/>
                <w:szCs w:val="16"/>
              </w:rPr>
              <w:t>9109,300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b/>
                <w:bCs/>
                <w:sz w:val="16"/>
                <w:szCs w:val="16"/>
              </w:rPr>
            </w:pPr>
            <w:r w:rsidRPr="00AC61C1">
              <w:rPr>
                <w:rFonts w:ascii="Times New Roman" w:hAnsi="Times New Roman" w:cs="Times New Roman"/>
                <w:b/>
                <w:bCs/>
                <w:sz w:val="16"/>
                <w:szCs w:val="16"/>
              </w:rPr>
              <w:t>7878,500</w:t>
            </w:r>
          </w:p>
        </w:tc>
        <w:tc>
          <w:tcPr>
            <w:tcW w:w="9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pStyle w:val="NoSpacing"/>
              <w:rPr>
                <w:rFonts w:ascii="Times New Roman" w:hAnsi="Times New Roman" w:cs="Times New Roman"/>
                <w:b/>
                <w:bCs/>
                <w:sz w:val="16"/>
                <w:szCs w:val="16"/>
              </w:rPr>
            </w:pPr>
            <w:r w:rsidRPr="00AC61C1">
              <w:rPr>
                <w:rFonts w:ascii="Times New Roman" w:hAnsi="Times New Roman" w:cs="Times New Roman"/>
                <w:b/>
                <w:bCs/>
                <w:sz w:val="16"/>
                <w:szCs w:val="16"/>
              </w:rPr>
              <w:t>7906,700</w:t>
            </w:r>
          </w:p>
        </w:tc>
      </w:tr>
    </w:tbl>
    <w:p w:rsidR="00AB5B84" w:rsidRPr="00AC61C1" w:rsidRDefault="00AB5B84" w:rsidP="00B278EF">
      <w:pPr>
        <w:pStyle w:val="NoSpacing"/>
        <w:rPr>
          <w:sz w:val="16"/>
          <w:szCs w:val="16"/>
        </w:rPr>
      </w:pP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Источники финансирования дефицита бюджета планируются   в форме изменения остатка средств  на счете по учету средств  бюджета на 01 января  каждого года.</w:t>
      </w:r>
    </w:p>
    <w:p w:rsidR="00AB5B84" w:rsidRPr="00AC61C1" w:rsidRDefault="00AB5B84" w:rsidP="00B278EF">
      <w:pPr>
        <w:pStyle w:val="NoSpacing"/>
        <w:jc w:val="center"/>
        <w:rPr>
          <w:rFonts w:ascii="Times New Roman" w:hAnsi="Times New Roman" w:cs="Times New Roman"/>
          <w:sz w:val="16"/>
          <w:szCs w:val="16"/>
        </w:rPr>
      </w:pPr>
      <w:r w:rsidRPr="00AC61C1">
        <w:rPr>
          <w:rFonts w:ascii="Times New Roman" w:hAnsi="Times New Roman" w:cs="Times New Roman"/>
          <w:b/>
          <w:bCs/>
          <w:sz w:val="16"/>
          <w:szCs w:val="16"/>
        </w:rPr>
        <w:t>Расходы  бюджета</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ab/>
        <w:t>Расходы  бюджета муниципального образования Новочеркасский сельсовет предусмотрены:</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в 2024 году в сумме 18 372,300 тыс. руб.;</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в 2025 году в сумме 17 516,500 тыс. руб.;</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в 2026 году в сумме 17 922,700 тыс. руб.;</w:t>
      </w: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В проекте бюджета муниципального образования Новочеркасский сельсовет обеспечена реализация основных направлений, а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w:t>
      </w: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Структура расходов бюджета муниципального образования Новочеркасский сельсовет сформирована с учетом изменений бюджетного законодательства и с учетом указаний о порядке применения бюджетной классификации Российской Федерации (приказ Министерства финансов Российской Федерации от 01.07.2013г. №65н).</w:t>
      </w: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Формирование расходов бюджета  осуществлено в соответствии с расходными обязательствами муниципального образования Новочеркасский сельсовет, установленными законодательством Российской Федерации, Оренбургской области  и правовыми актами органов местного самоуправления, договорами и соглашениями, заключенными  сельской администрацией муниципального образования Новочеркасский сельсовет.</w:t>
      </w: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Формирование проектировок расходов на 2024 год и плановый период 2025-</w:t>
      </w:r>
      <w:smartTag w:uri="urn:schemas-microsoft-com:office:smarttags" w:element="metricconverter">
        <w:smartTagPr>
          <w:attr w:name="ProductID" w:val="2026 г"/>
        </w:smartTagPr>
        <w:r w:rsidRPr="00AC61C1">
          <w:rPr>
            <w:rFonts w:ascii="Times New Roman" w:hAnsi="Times New Roman" w:cs="Times New Roman"/>
            <w:sz w:val="16"/>
            <w:szCs w:val="16"/>
          </w:rPr>
          <w:t>2026 г</w:t>
        </w:r>
      </w:smartTag>
      <w:r w:rsidRPr="00AC61C1">
        <w:rPr>
          <w:rFonts w:ascii="Times New Roman" w:hAnsi="Times New Roman" w:cs="Times New Roman"/>
          <w:sz w:val="16"/>
          <w:szCs w:val="16"/>
        </w:rPr>
        <w:t>.г. производились с учетом методических рекомендаций по формированию расходов к проекту бюджета муниципального образования Новочеркасский сельсовет на 2024 год и плановый период 2025-</w:t>
      </w:r>
      <w:smartTag w:uri="urn:schemas-microsoft-com:office:smarttags" w:element="metricconverter">
        <w:smartTagPr>
          <w:attr w:name="ProductID" w:val="2026 г"/>
        </w:smartTagPr>
        <w:r w:rsidRPr="00AC61C1">
          <w:rPr>
            <w:rFonts w:ascii="Times New Roman" w:hAnsi="Times New Roman" w:cs="Times New Roman"/>
            <w:sz w:val="16"/>
            <w:szCs w:val="16"/>
          </w:rPr>
          <w:t>2026 г</w:t>
        </w:r>
      </w:smartTag>
      <w:r w:rsidRPr="00AC61C1">
        <w:rPr>
          <w:rFonts w:ascii="Times New Roman" w:hAnsi="Times New Roman" w:cs="Times New Roman"/>
          <w:sz w:val="16"/>
          <w:szCs w:val="16"/>
        </w:rPr>
        <w:t>.г.</w:t>
      </w:r>
    </w:p>
    <w:p w:rsidR="00AB5B84" w:rsidRPr="00AC61C1" w:rsidRDefault="00AB5B84" w:rsidP="00B278EF">
      <w:pPr>
        <w:pStyle w:val="NoSpacing"/>
        <w:ind w:firstLine="851"/>
        <w:jc w:val="both"/>
        <w:rPr>
          <w:rFonts w:ascii="Times New Roman" w:hAnsi="Times New Roman" w:cs="Times New Roman"/>
          <w:b/>
          <w:bCs/>
          <w:sz w:val="16"/>
          <w:szCs w:val="16"/>
        </w:rPr>
      </w:pPr>
      <w:r w:rsidRPr="00AC61C1">
        <w:rPr>
          <w:rFonts w:ascii="Times New Roman" w:hAnsi="Times New Roman" w:cs="Times New Roman"/>
          <w:b/>
          <w:bCs/>
          <w:sz w:val="16"/>
          <w:szCs w:val="16"/>
        </w:rPr>
        <w:t>Основные подходы к формированию расходов на заработную плату</w:t>
      </w:r>
    </w:p>
    <w:p w:rsidR="00AB5B84" w:rsidRPr="00AC61C1" w:rsidRDefault="00AB5B84" w:rsidP="00B278EF">
      <w:pPr>
        <w:pStyle w:val="NoSpacing"/>
        <w:ind w:firstLine="851"/>
        <w:jc w:val="both"/>
        <w:rPr>
          <w:rFonts w:ascii="Times New Roman" w:hAnsi="Times New Roman" w:cs="Times New Roman"/>
          <w:sz w:val="16"/>
          <w:szCs w:val="16"/>
        </w:rPr>
      </w:pPr>
      <w:r w:rsidRPr="00AC61C1">
        <w:rPr>
          <w:rFonts w:ascii="Times New Roman" w:hAnsi="Times New Roman" w:cs="Times New Roman"/>
          <w:sz w:val="16"/>
          <w:szCs w:val="16"/>
        </w:rPr>
        <w:t>В бюджете муниципального образования Новочеркасский сельсовет на 2024-2026 годы оплата труда лицам, замещающих муниципальные должности муниципальной службы рассчитана в соответствии  с разработанным положением об оплате труда, утвержденным  Решением Совета депутатов муниципального образования Новочеркасский сельсовет  Саракташского района Оренбургской области № 124 от 23.03.2023 г., оплата труда главы муниципального образования в соответствии  с разработанным положением об оплате труда, утвержденным  Решением Совета депутатов муниципального образования Новочеркасский сельсовет  Саракташского района Оренбургской области № 123 от 23.03.2023 г.</w:t>
      </w:r>
    </w:p>
    <w:p w:rsidR="00AB5B84" w:rsidRPr="00AC61C1" w:rsidRDefault="00AB5B84" w:rsidP="00B278EF">
      <w:pPr>
        <w:pStyle w:val="NoSpacing"/>
        <w:ind w:firstLine="851"/>
        <w:jc w:val="both"/>
        <w:rPr>
          <w:rFonts w:ascii="Times New Roman" w:hAnsi="Times New Roman" w:cs="Times New Roman"/>
          <w:b/>
          <w:bCs/>
          <w:sz w:val="16"/>
          <w:szCs w:val="16"/>
        </w:rPr>
      </w:pPr>
      <w:r w:rsidRPr="00AC61C1">
        <w:rPr>
          <w:rFonts w:ascii="Times New Roman" w:hAnsi="Times New Roman" w:cs="Times New Roman"/>
          <w:sz w:val="16"/>
          <w:szCs w:val="16"/>
        </w:rPr>
        <w:t>Расходы на денежное вознаграждение лицам, исполняющие обязанности по техническому обеспечению деятельности органов местного самоуправления и работников обслуживающего персонала рассчитаны в соответствии с разработанным положением о порядке оплаты труда, утвержденным  постановлением администрации МО Новочеркасский сельсовет Саракташского района № 99-П от 01.10.2019г., с дополнениями и изменениями от 22.06.2020 № 62-п., от 15.01.2021 № 01-п.</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0100 «Общегосударственные вопросы»</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По разделу 01 «Общегосударственные вопросы» отражаются расходы на функционирование органов местного самоуправления, а также финансирование других общегосударственных вопросов.</w:t>
      </w:r>
    </w:p>
    <w:p w:rsidR="00AB5B84" w:rsidRPr="00AC61C1" w:rsidRDefault="00AB5B84" w:rsidP="00B278EF">
      <w:pPr>
        <w:pStyle w:val="NoSpacing"/>
        <w:jc w:val="both"/>
        <w:rPr>
          <w:rFonts w:ascii="Times New Roman" w:hAnsi="Times New Roman" w:cs="Times New Roman"/>
          <w:b/>
          <w:bCs/>
          <w:i/>
          <w:iCs/>
          <w:color w:val="000000"/>
          <w:sz w:val="16"/>
          <w:szCs w:val="16"/>
        </w:rPr>
      </w:pPr>
      <w:r w:rsidRPr="00AC61C1">
        <w:rPr>
          <w:rFonts w:ascii="Times New Roman" w:hAnsi="Times New Roman" w:cs="Times New Roman"/>
          <w:color w:val="000000"/>
          <w:sz w:val="16"/>
          <w:szCs w:val="16"/>
        </w:rPr>
        <w:t xml:space="preserve">Что составило: </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2024 год – 6189,134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2025 год – 5383,009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2026 год – 5034,334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0200 «Национальная оборона»</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 xml:space="preserve">В разделе «Мобилизация и вневойсковая подготовка» запланированы расходы на выполнение полномочий по первичному воинскому учету  </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 год -  в сумме 338,500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2025 год -  в сумме 351,500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lastRenderedPageBreak/>
        <w:t>2026 год -  в сумме 366,700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0300 «Национальная безопасность и правоохранительная деятельность»</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Расходы муниципального бюджета по разделу </w:t>
      </w:r>
      <w:r w:rsidRPr="00AC61C1">
        <w:rPr>
          <w:rFonts w:ascii="Times New Roman" w:hAnsi="Times New Roman" w:cs="Times New Roman"/>
          <w:i/>
          <w:iCs/>
          <w:sz w:val="16"/>
          <w:szCs w:val="16"/>
        </w:rPr>
        <w:t>«Обеспечение пожарной безопасности» запланированы на содержание личного состава ДПК:</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 год – 250,00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2025 год – 200,00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2026 год - 200,00 тыс.руб;</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Расходы муниципального бюджета по подразделу </w:t>
      </w:r>
      <w:r w:rsidRPr="00AC61C1">
        <w:rPr>
          <w:rFonts w:ascii="Times New Roman" w:hAnsi="Times New Roman" w:cs="Times New Roman"/>
          <w:i/>
          <w:iCs/>
          <w:sz w:val="16"/>
          <w:szCs w:val="16"/>
        </w:rPr>
        <w:t>«Другие вопросы в области национальной безопасности и правоохранительной деятельности» запланированы на содержание ДНД:</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 год - 10,0 тыс.руб;</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2025 год - 10,0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2026 год -10,0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0400 «Национальная экономика»</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Расходы муниципального бюджета по разделу </w:t>
      </w:r>
      <w:r w:rsidRPr="00AC61C1">
        <w:rPr>
          <w:rFonts w:ascii="Times New Roman" w:hAnsi="Times New Roman" w:cs="Times New Roman"/>
          <w:i/>
          <w:iCs/>
          <w:sz w:val="16"/>
          <w:szCs w:val="16"/>
        </w:rPr>
        <w:t xml:space="preserve">«Дорожное хозяйство» </w:t>
      </w:r>
      <w:r w:rsidRPr="00AC61C1">
        <w:rPr>
          <w:rFonts w:ascii="Times New Roman" w:hAnsi="Times New Roman" w:cs="Times New Roman"/>
          <w:sz w:val="16"/>
          <w:szCs w:val="16"/>
        </w:rPr>
        <w:t>включают в себя расходы на содержание и ремонт, капитальный ремонт автодорог общего пользования и искусственных сооружений на них, что составило</w:t>
      </w:r>
      <w:r w:rsidRPr="00AC61C1">
        <w:rPr>
          <w:rFonts w:ascii="Times New Roman" w:hAnsi="Times New Roman" w:cs="Times New Roman"/>
          <w:i/>
          <w:iCs/>
          <w:sz w:val="16"/>
          <w:szCs w:val="16"/>
        </w:rPr>
        <w:t>:</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2024г.- 1691,00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2025г.- 1728,00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2026г.- 1793,00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0500 «Жилищно-коммунальное хозяйство»</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2024г.- 2514,066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2025г.- 2235,266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2026г.- 2461,266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В том числе:</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 </w:t>
      </w:r>
      <w:r w:rsidRPr="00AC61C1">
        <w:rPr>
          <w:rFonts w:ascii="Times New Roman" w:hAnsi="Times New Roman" w:cs="Times New Roman"/>
          <w:i/>
          <w:iCs/>
          <w:sz w:val="16"/>
          <w:szCs w:val="16"/>
        </w:rPr>
        <w:t>«Жилищное хозяйство» включают в себя расходы на оплату взносов на капитальный ремонт МКД</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Что составило:</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2024г.- 50,0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2025г.- 50,0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sz w:val="16"/>
          <w:szCs w:val="16"/>
        </w:rPr>
        <w:t>2026г.- 50,0 тыс.руб;</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 </w:t>
      </w:r>
      <w:r w:rsidRPr="00AC61C1">
        <w:rPr>
          <w:rFonts w:ascii="Times New Roman" w:hAnsi="Times New Roman" w:cs="Times New Roman"/>
          <w:i/>
          <w:iCs/>
          <w:sz w:val="16"/>
          <w:szCs w:val="16"/>
        </w:rPr>
        <w:t>«Благоустройство» включают в себя расходы по благоустройству территории Новочеркасского сельсовета:</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2024г.- 2464,066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2025г.- 2185,266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2026г.- 2411,266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0800 «Культура, кинематография»</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sz w:val="16"/>
          <w:szCs w:val="16"/>
        </w:rPr>
        <w:t xml:space="preserve">Расходы муниципального бюджета по разделу </w:t>
      </w:r>
      <w:r w:rsidRPr="00AC61C1">
        <w:rPr>
          <w:rFonts w:ascii="Times New Roman" w:hAnsi="Times New Roman" w:cs="Times New Roman"/>
          <w:i/>
          <w:iCs/>
          <w:sz w:val="16"/>
          <w:szCs w:val="16"/>
        </w:rPr>
        <w:t xml:space="preserve">«Культура» </w:t>
      </w:r>
      <w:r w:rsidRPr="00AC61C1">
        <w:rPr>
          <w:rFonts w:ascii="Times New Roman" w:hAnsi="Times New Roman" w:cs="Times New Roman"/>
          <w:sz w:val="16"/>
          <w:szCs w:val="16"/>
        </w:rPr>
        <w:t>включают в себя расходы на обеспечение мероприятий, направленных на развитие культуры на территории Новочеркасского сельсовета и финансовое обеспечение части переданных полномочий по организации и обеспечению жителей услугами организации культуры и библиотечного обслуживания, что составило</w:t>
      </w:r>
      <w:r w:rsidRPr="00AC61C1">
        <w:rPr>
          <w:rFonts w:ascii="Times New Roman" w:hAnsi="Times New Roman" w:cs="Times New Roman"/>
          <w:i/>
          <w:iCs/>
          <w:sz w:val="16"/>
          <w:szCs w:val="16"/>
        </w:rPr>
        <w:t>:</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2024г.- 7269,600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2025г.- 7069,600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2026г.- 7069,600 тыс.руб;</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Расходы по разделу 1100</w:t>
      </w:r>
    </w:p>
    <w:p w:rsidR="00AB5B84" w:rsidRPr="00AC61C1" w:rsidRDefault="00AB5B84" w:rsidP="00B278EF">
      <w:pPr>
        <w:pStyle w:val="NoSpacing"/>
        <w:jc w:val="both"/>
        <w:rPr>
          <w:rFonts w:ascii="Times New Roman" w:hAnsi="Times New Roman" w:cs="Times New Roman"/>
          <w:b/>
          <w:bCs/>
          <w:i/>
          <w:iCs/>
          <w:sz w:val="16"/>
          <w:szCs w:val="16"/>
        </w:rPr>
      </w:pPr>
      <w:r w:rsidRPr="00AC61C1">
        <w:rPr>
          <w:rFonts w:ascii="Times New Roman" w:hAnsi="Times New Roman" w:cs="Times New Roman"/>
          <w:b/>
          <w:bCs/>
          <w:i/>
          <w:iCs/>
          <w:sz w:val="16"/>
          <w:szCs w:val="16"/>
        </w:rPr>
        <w:t xml:space="preserve"> «Физическая культура и спорт»</w:t>
      </w:r>
    </w:p>
    <w:p w:rsidR="00AB5B84" w:rsidRPr="00AC61C1" w:rsidRDefault="00AB5B84" w:rsidP="00B278EF">
      <w:pPr>
        <w:pStyle w:val="NoSpacing"/>
        <w:jc w:val="both"/>
        <w:rPr>
          <w:rFonts w:ascii="Times New Roman" w:hAnsi="Times New Roman" w:cs="Times New Roman"/>
          <w:i/>
          <w:iCs/>
          <w:sz w:val="16"/>
          <w:szCs w:val="16"/>
        </w:rPr>
      </w:pPr>
      <w:r w:rsidRPr="00AC61C1">
        <w:rPr>
          <w:rFonts w:ascii="Times New Roman" w:hAnsi="Times New Roman" w:cs="Times New Roman"/>
          <w:i/>
          <w:iCs/>
          <w:sz w:val="16"/>
          <w:szCs w:val="16"/>
        </w:rPr>
        <w:t xml:space="preserve">В данном разделе отражены расходы на проведение мероприятий в области физической культуры и спорта  </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 xml:space="preserve">Что составило  </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2024г.-50,0 тыс.руб;</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2025г.- 50,0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2026г.- 50,0 тыс.руб;</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УСЛОВНО УТВЕРЖДЕННЫЕ РАСХОДЫ</w:t>
      </w:r>
    </w:p>
    <w:p w:rsidR="00AB5B84" w:rsidRPr="00AC61C1" w:rsidRDefault="00AB5B84" w:rsidP="00B278EF">
      <w:pPr>
        <w:pStyle w:val="NoSpacing"/>
        <w:jc w:val="both"/>
        <w:rPr>
          <w:rFonts w:ascii="Times New Roman" w:hAnsi="Times New Roman" w:cs="Times New Roman"/>
          <w:sz w:val="16"/>
          <w:szCs w:val="16"/>
        </w:rPr>
      </w:pPr>
      <w:r w:rsidRPr="00AC61C1">
        <w:rPr>
          <w:rFonts w:ascii="Times New Roman" w:hAnsi="Times New Roman" w:cs="Times New Roman"/>
          <w:color w:val="000000"/>
          <w:sz w:val="16"/>
          <w:szCs w:val="16"/>
        </w:rPr>
        <w:t>2025г.- 429,125 тыс.руб;</w:t>
      </w:r>
    </w:p>
    <w:p w:rsidR="00AB5B84" w:rsidRPr="00AC61C1" w:rsidRDefault="00AB5B84" w:rsidP="00B278EF">
      <w:pPr>
        <w:pStyle w:val="NoSpacing"/>
        <w:jc w:val="both"/>
        <w:rPr>
          <w:rFonts w:ascii="Times New Roman" w:hAnsi="Times New Roman" w:cs="Times New Roman"/>
          <w:color w:val="000000"/>
          <w:sz w:val="16"/>
          <w:szCs w:val="16"/>
        </w:rPr>
      </w:pPr>
      <w:r w:rsidRPr="00AC61C1">
        <w:rPr>
          <w:rFonts w:ascii="Times New Roman" w:hAnsi="Times New Roman" w:cs="Times New Roman"/>
          <w:color w:val="000000"/>
          <w:sz w:val="16"/>
          <w:szCs w:val="16"/>
        </w:rPr>
        <w:t>2026г.- 877,800 тыс.руб;</w:t>
      </w:r>
    </w:p>
    <w:p w:rsidR="00AB5B84" w:rsidRPr="00AC61C1" w:rsidRDefault="00AB5B84" w:rsidP="00B278EF">
      <w:pPr>
        <w:jc w:val="both"/>
        <w:rPr>
          <w:sz w:val="16"/>
          <w:szCs w:val="16"/>
        </w:rPr>
      </w:pPr>
      <w:r w:rsidRPr="00AC61C1">
        <w:rPr>
          <w:sz w:val="16"/>
          <w:szCs w:val="16"/>
        </w:rPr>
        <w:t xml:space="preserve">       Верхний предел муниципального внутреннего и внешнего долга муниципального образования Новочеркасского сельсовета  на конец очередного финансового года не планируется в связи с тем, что бюджет на 2024г-2026г планируется без дефицита и профицита, не предвидится  источники погашения внутреннего и внешнего долга.</w:t>
      </w:r>
    </w:p>
    <w:p w:rsidR="00AB5B84" w:rsidRDefault="00AB5B84" w:rsidP="00B278EF">
      <w:pPr>
        <w:jc w:val="both"/>
        <w:rPr>
          <w:sz w:val="16"/>
          <w:szCs w:val="16"/>
        </w:rPr>
      </w:pPr>
      <w:r w:rsidRPr="00AC61C1">
        <w:rPr>
          <w:sz w:val="16"/>
          <w:szCs w:val="16"/>
        </w:rPr>
        <w:t xml:space="preserve">      Дефицит (профицит) бюджета муниципального образования Новочеркасского сельсовета на очередной финансовый год и плановый период не планируется. </w:t>
      </w:r>
    </w:p>
    <w:p w:rsidR="00B278EF" w:rsidRPr="00AC61C1" w:rsidRDefault="00B278EF" w:rsidP="00B278EF">
      <w:pPr>
        <w:jc w:val="both"/>
        <w:rPr>
          <w:sz w:val="16"/>
          <w:szCs w:val="16"/>
        </w:rPr>
      </w:pPr>
    </w:p>
    <w:p w:rsidR="00AB5B84" w:rsidRPr="00AC61C1" w:rsidRDefault="00AB5B84" w:rsidP="00B278EF">
      <w:pPr>
        <w:pStyle w:val="25"/>
        <w:ind w:hanging="180"/>
        <w:jc w:val="center"/>
        <w:rPr>
          <w:rFonts w:ascii="Times New Roman" w:hAnsi="Times New Roman" w:cs="Times New Roman"/>
          <w:b/>
          <w:bCs/>
          <w:sz w:val="16"/>
          <w:szCs w:val="16"/>
        </w:rPr>
      </w:pPr>
      <w:r w:rsidRPr="00AC61C1">
        <w:rPr>
          <w:rFonts w:ascii="Times New Roman" w:hAnsi="Times New Roman" w:cs="Times New Roman"/>
          <w:b/>
          <w:bCs/>
          <w:sz w:val="16"/>
          <w:szCs w:val="16"/>
        </w:rPr>
        <w:t>Демографическая ситуация.</w:t>
      </w:r>
    </w:p>
    <w:p w:rsidR="00AB5B84" w:rsidRDefault="00AB5B84" w:rsidP="00B278EF">
      <w:pPr>
        <w:ind w:firstLine="708"/>
        <w:jc w:val="both"/>
        <w:rPr>
          <w:sz w:val="16"/>
          <w:szCs w:val="16"/>
        </w:rPr>
      </w:pPr>
      <w:r w:rsidRPr="00AC61C1">
        <w:rPr>
          <w:sz w:val="16"/>
          <w:szCs w:val="16"/>
        </w:rPr>
        <w:t>На 01.01.2023 года численность населения  составляет 2872</w:t>
      </w:r>
      <w:r w:rsidRPr="00AC61C1">
        <w:rPr>
          <w:b/>
          <w:bCs/>
          <w:sz w:val="16"/>
          <w:szCs w:val="16"/>
        </w:rPr>
        <w:t xml:space="preserve"> </w:t>
      </w:r>
      <w:r w:rsidRPr="00AC61C1">
        <w:rPr>
          <w:sz w:val="16"/>
          <w:szCs w:val="16"/>
        </w:rPr>
        <w:t>человека, к концу 2023 года при сохранении динамики движения населения ожидается 3003 чел.</w:t>
      </w:r>
    </w:p>
    <w:p w:rsidR="00B278EF" w:rsidRPr="00AC61C1" w:rsidRDefault="00B278EF" w:rsidP="00B278EF">
      <w:pPr>
        <w:ind w:firstLine="708"/>
        <w:jc w:val="both"/>
        <w:rPr>
          <w:sz w:val="16"/>
          <w:szCs w:val="16"/>
        </w:rPr>
      </w:pPr>
    </w:p>
    <w:p w:rsidR="00AB5B84" w:rsidRPr="00AC61C1" w:rsidRDefault="00AB5B84" w:rsidP="00B278EF">
      <w:pPr>
        <w:pStyle w:val="25"/>
        <w:ind w:hanging="180"/>
        <w:rPr>
          <w:rFonts w:ascii="Times New Roman" w:hAnsi="Times New Roman" w:cs="Times New Roman"/>
          <w:sz w:val="16"/>
          <w:szCs w:val="16"/>
        </w:rPr>
      </w:pPr>
      <w:r w:rsidRPr="00AC61C1">
        <w:rPr>
          <w:rFonts w:ascii="Times New Roman" w:hAnsi="Times New Roman" w:cs="Times New Roman"/>
          <w:b/>
          <w:bCs/>
          <w:sz w:val="16"/>
          <w:szCs w:val="16"/>
        </w:rPr>
        <w:t xml:space="preserve">                              Промышленность, транспорт.</w:t>
      </w:r>
    </w:p>
    <w:p w:rsidR="00AB5B84" w:rsidRPr="00AC61C1" w:rsidRDefault="00AB5B84" w:rsidP="00B278EF">
      <w:pPr>
        <w:pStyle w:val="25"/>
        <w:ind w:hanging="180"/>
        <w:rPr>
          <w:rFonts w:ascii="Times New Roman" w:hAnsi="Times New Roman" w:cs="Times New Roman"/>
          <w:sz w:val="16"/>
          <w:szCs w:val="16"/>
        </w:rPr>
      </w:pPr>
      <w:r w:rsidRPr="00AC61C1">
        <w:rPr>
          <w:rFonts w:ascii="Times New Roman" w:hAnsi="Times New Roman" w:cs="Times New Roman"/>
          <w:sz w:val="16"/>
          <w:szCs w:val="16"/>
        </w:rPr>
        <w:t xml:space="preserve"> </w:t>
      </w:r>
      <w:r w:rsidRPr="00AC61C1">
        <w:rPr>
          <w:rFonts w:ascii="Times New Roman" w:hAnsi="Times New Roman" w:cs="Times New Roman"/>
          <w:sz w:val="16"/>
          <w:szCs w:val="16"/>
        </w:rPr>
        <w:tab/>
      </w:r>
      <w:r w:rsidRPr="00AC61C1">
        <w:rPr>
          <w:rFonts w:ascii="Times New Roman" w:hAnsi="Times New Roman" w:cs="Times New Roman"/>
          <w:sz w:val="16"/>
          <w:szCs w:val="16"/>
        </w:rPr>
        <w:tab/>
        <w:t xml:space="preserve">В муниципальном образовании Новочеркасский сельсовет Саракташского района Оренбургской области промышленных предприятий в настоящее время нет. В ближайшие годы открытие какого-либо промышленного производства пока не прогнозируется. Нет  также и строительных и транспортных предприятий. </w:t>
      </w:r>
    </w:p>
    <w:p w:rsidR="00AB5B84" w:rsidRPr="00AC61C1" w:rsidRDefault="00AB5B84" w:rsidP="00B278EF">
      <w:pPr>
        <w:pStyle w:val="25"/>
        <w:ind w:hanging="180"/>
        <w:rPr>
          <w:rFonts w:ascii="Times New Roman" w:hAnsi="Times New Roman" w:cs="Times New Roman"/>
          <w:sz w:val="16"/>
          <w:szCs w:val="16"/>
        </w:rPr>
      </w:pPr>
    </w:p>
    <w:p w:rsidR="00AB5B84" w:rsidRPr="00AC61C1" w:rsidRDefault="00AB5B84" w:rsidP="00B278EF">
      <w:pPr>
        <w:tabs>
          <w:tab w:val="left" w:pos="880"/>
        </w:tabs>
        <w:ind w:hanging="180"/>
        <w:jc w:val="both"/>
        <w:rPr>
          <w:b/>
          <w:bCs/>
          <w:sz w:val="16"/>
          <w:szCs w:val="16"/>
        </w:rPr>
      </w:pPr>
      <w:r w:rsidRPr="00AC61C1">
        <w:rPr>
          <w:b/>
          <w:bCs/>
          <w:sz w:val="16"/>
          <w:szCs w:val="16"/>
        </w:rPr>
        <w:t xml:space="preserve">                                    Сельское хозяйство</w:t>
      </w:r>
      <w:r w:rsidRPr="00AC61C1">
        <w:rPr>
          <w:sz w:val="16"/>
          <w:szCs w:val="16"/>
        </w:rPr>
        <w:t>.</w:t>
      </w:r>
    </w:p>
    <w:p w:rsidR="00AB5B84" w:rsidRPr="00AC61C1" w:rsidRDefault="00AB5B84" w:rsidP="00B278EF">
      <w:pPr>
        <w:pStyle w:val="25"/>
        <w:ind w:firstLine="708"/>
        <w:rPr>
          <w:rFonts w:ascii="Times New Roman" w:hAnsi="Times New Roman" w:cs="Times New Roman"/>
          <w:sz w:val="16"/>
          <w:szCs w:val="16"/>
        </w:rPr>
      </w:pPr>
      <w:r w:rsidRPr="00AC61C1">
        <w:rPr>
          <w:rFonts w:ascii="Times New Roman" w:hAnsi="Times New Roman" w:cs="Times New Roman"/>
          <w:sz w:val="16"/>
          <w:szCs w:val="16"/>
        </w:rPr>
        <w:t xml:space="preserve">В настоящее время на территории  муниципального образования Новочеркасский сельсовет Саракташского района Оренбургской области зарегистрирован 1 субъект  на территории: </w:t>
      </w:r>
    </w:p>
    <w:p w:rsidR="00AB5B84" w:rsidRPr="00AC61C1" w:rsidRDefault="00AB5B84" w:rsidP="00B278EF">
      <w:pPr>
        <w:pStyle w:val="25"/>
        <w:ind w:firstLine="0"/>
        <w:rPr>
          <w:rFonts w:ascii="Times New Roman" w:hAnsi="Times New Roman" w:cs="Times New Roman"/>
          <w:sz w:val="16"/>
          <w:szCs w:val="16"/>
        </w:rPr>
      </w:pPr>
      <w:r w:rsidRPr="00AC61C1">
        <w:rPr>
          <w:rFonts w:ascii="Times New Roman" w:hAnsi="Times New Roman" w:cs="Times New Roman"/>
          <w:sz w:val="16"/>
          <w:szCs w:val="16"/>
        </w:rPr>
        <w:t>1.СПК колхоз «Красногорский»</w:t>
      </w:r>
    </w:p>
    <w:p w:rsidR="00AB5B84" w:rsidRDefault="00AB5B84" w:rsidP="00B278EF">
      <w:pPr>
        <w:tabs>
          <w:tab w:val="left" w:pos="880"/>
        </w:tabs>
        <w:ind w:hanging="180"/>
        <w:jc w:val="both"/>
        <w:rPr>
          <w:sz w:val="16"/>
          <w:szCs w:val="16"/>
        </w:rPr>
      </w:pPr>
      <w:r w:rsidRPr="00AC61C1">
        <w:rPr>
          <w:sz w:val="16"/>
          <w:szCs w:val="16"/>
        </w:rPr>
        <w:t xml:space="preserve">  </w:t>
      </w:r>
      <w:r w:rsidRPr="00AC61C1">
        <w:rPr>
          <w:sz w:val="16"/>
          <w:szCs w:val="16"/>
        </w:rPr>
        <w:tab/>
      </w:r>
      <w:r w:rsidRPr="00AC61C1">
        <w:rPr>
          <w:sz w:val="16"/>
          <w:szCs w:val="16"/>
        </w:rPr>
        <w:tab/>
        <w:t>На территории муниципального образования Новочеркасский сельсовет зарегистрированы 1030 личных подсобных хозяйств граждан.</w:t>
      </w:r>
    </w:p>
    <w:p w:rsidR="00B278EF" w:rsidRPr="00AC61C1" w:rsidRDefault="00B278EF" w:rsidP="00B278EF">
      <w:pPr>
        <w:tabs>
          <w:tab w:val="left" w:pos="880"/>
        </w:tabs>
        <w:ind w:hanging="180"/>
        <w:jc w:val="both"/>
        <w:rPr>
          <w:sz w:val="16"/>
          <w:szCs w:val="16"/>
        </w:rPr>
      </w:pPr>
    </w:p>
    <w:p w:rsidR="00AB5B84" w:rsidRPr="00AC61C1" w:rsidRDefault="00AB5B84" w:rsidP="00B278EF">
      <w:pPr>
        <w:pStyle w:val="25"/>
        <w:ind w:hanging="180"/>
        <w:rPr>
          <w:rFonts w:ascii="Times New Roman" w:hAnsi="Times New Roman" w:cs="Times New Roman"/>
          <w:b/>
          <w:bCs/>
          <w:sz w:val="16"/>
          <w:szCs w:val="16"/>
        </w:rPr>
      </w:pPr>
      <w:r w:rsidRPr="00AC61C1">
        <w:rPr>
          <w:rFonts w:ascii="Times New Roman" w:hAnsi="Times New Roman" w:cs="Times New Roman"/>
          <w:b/>
          <w:bCs/>
          <w:sz w:val="16"/>
          <w:szCs w:val="16"/>
        </w:rPr>
        <w:t xml:space="preserve">                      Занятость. Трудовые ресурсы. Уровень доходов.</w:t>
      </w:r>
    </w:p>
    <w:p w:rsidR="00AB5B84" w:rsidRPr="00AC61C1" w:rsidRDefault="00AB5B84" w:rsidP="00B278EF">
      <w:pPr>
        <w:pStyle w:val="25"/>
        <w:ind w:firstLine="708"/>
        <w:rPr>
          <w:rFonts w:ascii="Times New Roman" w:hAnsi="Times New Roman" w:cs="Times New Roman"/>
          <w:sz w:val="16"/>
          <w:szCs w:val="16"/>
        </w:rPr>
      </w:pPr>
      <w:r w:rsidRPr="00AC61C1">
        <w:rPr>
          <w:rFonts w:ascii="Times New Roman" w:hAnsi="Times New Roman" w:cs="Times New Roman"/>
          <w:sz w:val="16"/>
          <w:szCs w:val="16"/>
        </w:rPr>
        <w:t xml:space="preserve">В связи с недостаточно высоким уровнем оплаты труда, характерным для экономики муниципального образования Новочеркасский сельсовет Саракташского района Оренбургской области,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России и Оренбуржья.  И пока труд работника не будет оценен должным образом такая ситуация будет сохраняться. </w:t>
      </w:r>
    </w:p>
    <w:p w:rsidR="00AB5B84" w:rsidRPr="00AC61C1" w:rsidRDefault="00AB5B84" w:rsidP="00B278EF">
      <w:pPr>
        <w:pStyle w:val="25"/>
        <w:ind w:firstLine="708"/>
        <w:rPr>
          <w:rFonts w:ascii="Times New Roman" w:hAnsi="Times New Roman" w:cs="Times New Roman"/>
          <w:sz w:val="16"/>
          <w:szCs w:val="16"/>
        </w:rPr>
      </w:pPr>
      <w:r w:rsidRPr="00AC61C1">
        <w:rPr>
          <w:rFonts w:ascii="Times New Roman" w:hAnsi="Times New Roman" w:cs="Times New Roman"/>
          <w:sz w:val="16"/>
          <w:szCs w:val="16"/>
        </w:rPr>
        <w:lastRenderedPageBreak/>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AB5B84" w:rsidRPr="00AC61C1" w:rsidRDefault="00AB5B84" w:rsidP="00B278EF">
      <w:pPr>
        <w:pStyle w:val="25"/>
        <w:ind w:firstLine="708"/>
        <w:rPr>
          <w:rFonts w:ascii="Times New Roman" w:hAnsi="Times New Roman" w:cs="Times New Roman"/>
          <w:sz w:val="16"/>
          <w:szCs w:val="16"/>
        </w:rPr>
      </w:pPr>
      <w:r w:rsidRPr="00AC61C1">
        <w:rPr>
          <w:rFonts w:ascii="Times New Roman" w:hAnsi="Times New Roman" w:cs="Times New Roman"/>
          <w:sz w:val="16"/>
          <w:szCs w:val="16"/>
        </w:rPr>
        <w:t xml:space="preserve">Выход на пенсию относительно малочисленного поколения родившихся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Прогнозируется дальнейшее снижение численности населения с денежными доходами ниже прожиточного минимума, хотя доля данной категории по - прежнему еще довольно высока. </w:t>
      </w:r>
    </w:p>
    <w:p w:rsidR="00B278EF" w:rsidRDefault="00AB5B84" w:rsidP="00B278EF">
      <w:pPr>
        <w:ind w:firstLine="708"/>
        <w:jc w:val="both"/>
        <w:rPr>
          <w:sz w:val="16"/>
          <w:szCs w:val="16"/>
        </w:rPr>
      </w:pPr>
      <w:r w:rsidRPr="00AC61C1">
        <w:rPr>
          <w:sz w:val="16"/>
          <w:szCs w:val="16"/>
        </w:rPr>
        <w:t xml:space="preserve">Задачи, стоящие перед администрацией Новочеркасского сельского поселения,  организациями и учреждениями на 2024 год будут направлены на выполнение мероприятий, включенных в Программу социально-экономического развития Саракташского района на 2024 год, обеспечение темпов роста сельскохозяйственного производства, розничного товарооборота, реконструкцию и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2024 год. </w:t>
      </w:r>
    </w:p>
    <w:p w:rsidR="00AB5B84" w:rsidRPr="00AC61C1" w:rsidRDefault="00AB5B84" w:rsidP="00B278EF">
      <w:pPr>
        <w:ind w:firstLine="708"/>
        <w:jc w:val="both"/>
        <w:rPr>
          <w:sz w:val="16"/>
          <w:szCs w:val="16"/>
        </w:rPr>
      </w:pPr>
      <w:r w:rsidRPr="00AC61C1">
        <w:rPr>
          <w:sz w:val="16"/>
          <w:szCs w:val="16"/>
        </w:rPr>
        <w:t xml:space="preserve"> </w:t>
      </w:r>
    </w:p>
    <w:p w:rsidR="00AB5B84" w:rsidRPr="00AC61C1" w:rsidRDefault="00AB5B84" w:rsidP="00B278EF">
      <w:pPr>
        <w:ind w:hanging="180"/>
        <w:jc w:val="center"/>
        <w:rPr>
          <w:b/>
          <w:bCs/>
          <w:color w:val="000000"/>
          <w:sz w:val="16"/>
          <w:szCs w:val="16"/>
        </w:rPr>
      </w:pPr>
      <w:r w:rsidRPr="00AC61C1">
        <w:rPr>
          <w:b/>
          <w:bCs/>
          <w:color w:val="000000"/>
          <w:sz w:val="16"/>
          <w:szCs w:val="16"/>
        </w:rPr>
        <w:t>Дорожное хозяйство.</w:t>
      </w:r>
    </w:p>
    <w:p w:rsidR="00AB5B84" w:rsidRPr="00AC61C1" w:rsidRDefault="00AB5B84" w:rsidP="00B278EF">
      <w:pPr>
        <w:ind w:hanging="180"/>
        <w:jc w:val="both"/>
        <w:rPr>
          <w:color w:val="000000"/>
          <w:sz w:val="16"/>
          <w:szCs w:val="16"/>
        </w:rPr>
      </w:pPr>
      <w:r w:rsidRPr="00AC61C1">
        <w:rPr>
          <w:b/>
          <w:bCs/>
          <w:color w:val="000000"/>
          <w:sz w:val="16"/>
          <w:szCs w:val="16"/>
        </w:rPr>
        <w:t xml:space="preserve"> </w:t>
      </w:r>
      <w:r w:rsidRPr="00AC61C1">
        <w:rPr>
          <w:b/>
          <w:bCs/>
          <w:color w:val="000000"/>
          <w:sz w:val="16"/>
          <w:szCs w:val="16"/>
        </w:rPr>
        <w:tab/>
      </w:r>
      <w:r w:rsidRPr="00AC61C1">
        <w:rPr>
          <w:b/>
          <w:bCs/>
          <w:color w:val="000000"/>
          <w:sz w:val="16"/>
          <w:szCs w:val="16"/>
        </w:rPr>
        <w:tab/>
      </w:r>
      <w:r w:rsidRPr="00AC61C1">
        <w:rPr>
          <w:color w:val="000000"/>
          <w:sz w:val="16"/>
          <w:szCs w:val="16"/>
        </w:rPr>
        <w:t xml:space="preserve">Дорогу от трассы Оренбург – Орск  до сел </w:t>
      </w:r>
      <w:r w:rsidRPr="00AC61C1">
        <w:rPr>
          <w:sz w:val="16"/>
          <w:szCs w:val="16"/>
        </w:rPr>
        <w:t>Новочеркасского сельсовета</w:t>
      </w:r>
      <w:r w:rsidRPr="00AC61C1">
        <w:rPr>
          <w:color w:val="000000"/>
          <w:sz w:val="16"/>
          <w:szCs w:val="16"/>
        </w:rPr>
        <w:t xml:space="preserve"> обслуживает ДУ Саракташского района.  С районным центром село </w:t>
      </w:r>
      <w:r w:rsidRPr="00AC61C1">
        <w:rPr>
          <w:sz w:val="16"/>
          <w:szCs w:val="16"/>
        </w:rPr>
        <w:t>Новочеркасск</w:t>
      </w:r>
      <w:r w:rsidRPr="00AC61C1">
        <w:rPr>
          <w:color w:val="000000"/>
          <w:sz w:val="16"/>
          <w:szCs w:val="16"/>
        </w:rPr>
        <w:t xml:space="preserve"> связано асфальтированной автомобильной дорогой протяженностью </w:t>
      </w:r>
      <w:smartTag w:uri="urn:schemas-microsoft-com:office:smarttags" w:element="metricconverter">
        <w:smartTagPr>
          <w:attr w:name="ProductID" w:val="17 км"/>
        </w:smartTagPr>
        <w:r w:rsidRPr="00AC61C1">
          <w:rPr>
            <w:color w:val="000000"/>
            <w:sz w:val="16"/>
            <w:szCs w:val="16"/>
          </w:rPr>
          <w:t>17 км</w:t>
        </w:r>
      </w:smartTag>
      <w:r w:rsidRPr="00AC61C1">
        <w:rPr>
          <w:color w:val="000000"/>
          <w:sz w:val="16"/>
          <w:szCs w:val="16"/>
        </w:rPr>
        <w:t xml:space="preserve">, и грейдерованной насыпной протяженностью </w:t>
      </w:r>
      <w:smartTag w:uri="urn:schemas-microsoft-com:office:smarttags" w:element="metricconverter">
        <w:smartTagPr>
          <w:attr w:name="ProductID" w:val="14 км"/>
        </w:smartTagPr>
        <w:r w:rsidRPr="00AC61C1">
          <w:rPr>
            <w:color w:val="000000"/>
            <w:sz w:val="16"/>
            <w:szCs w:val="16"/>
          </w:rPr>
          <w:t>14 км</w:t>
        </w:r>
      </w:smartTag>
      <w:r w:rsidRPr="00AC61C1">
        <w:rPr>
          <w:color w:val="000000"/>
          <w:sz w:val="16"/>
          <w:szCs w:val="16"/>
        </w:rPr>
        <w:t xml:space="preserve">. Объем финансирования содержания дорог недостаточен, что приводит к интенсивному износу имеющихся дорог и мостов. В 2023 году в зимнее время проводилась регулярная очистка дорог по селам от снега. В селах муниципального образования проводится частичная отсыпка дороги. </w:t>
      </w:r>
    </w:p>
    <w:p w:rsidR="00AB5B84" w:rsidRDefault="00AB5B84" w:rsidP="00B278EF">
      <w:pPr>
        <w:ind w:firstLine="851"/>
        <w:jc w:val="both"/>
        <w:rPr>
          <w:color w:val="000000"/>
          <w:sz w:val="16"/>
          <w:szCs w:val="16"/>
        </w:rPr>
      </w:pPr>
      <w:r w:rsidRPr="00AC61C1">
        <w:rPr>
          <w:color w:val="000000"/>
          <w:sz w:val="16"/>
          <w:szCs w:val="16"/>
        </w:rPr>
        <w:t xml:space="preserve">В с. Новочеркасск </w:t>
      </w:r>
      <w:r w:rsidRPr="00AC61C1">
        <w:rPr>
          <w:sz w:val="16"/>
          <w:szCs w:val="16"/>
        </w:rPr>
        <w:t xml:space="preserve"> проведены ремонтные работы «Ремонт асфальтобетонного покрытия ул. Мусы Джалиля от ул. Центральная до дома №12 в с. Новочеркасск Саракташского района Оренбургской области», протяженность отремонтируемого участка составила </w:t>
      </w:r>
      <w:smartTag w:uri="urn:schemas-microsoft-com:office:smarttags" w:element="metricconverter">
        <w:smartTagPr>
          <w:attr w:name="ProductID" w:val="300 метров"/>
        </w:smartTagPr>
        <w:r w:rsidRPr="00AC61C1">
          <w:rPr>
            <w:sz w:val="16"/>
            <w:szCs w:val="16"/>
          </w:rPr>
          <w:t>300 метров</w:t>
        </w:r>
      </w:smartTag>
      <w:r w:rsidRPr="00AC61C1">
        <w:rPr>
          <w:sz w:val="16"/>
          <w:szCs w:val="16"/>
        </w:rPr>
        <w:t xml:space="preserve">. Также проведены работы по «Ремонту асфальтобетонного покрытия ул. Мельникова от дома №3 по ул. Центральная до дома №30 по ул. Мельникова в с. Новочеркасск Саракташского района Оренбургской области», протяженность отремонтируемого участка составила </w:t>
      </w:r>
      <w:smartTag w:uri="urn:schemas-microsoft-com:office:smarttags" w:element="metricconverter">
        <w:smartTagPr>
          <w:attr w:name="ProductID" w:val="140 метров"/>
        </w:smartTagPr>
        <w:r w:rsidRPr="00AC61C1">
          <w:rPr>
            <w:sz w:val="16"/>
            <w:szCs w:val="16"/>
          </w:rPr>
          <w:t>140 метров</w:t>
        </w:r>
      </w:smartTag>
      <w:r w:rsidRPr="00AC61C1">
        <w:rPr>
          <w:sz w:val="16"/>
          <w:szCs w:val="16"/>
        </w:rPr>
        <w:t xml:space="preserve">. </w:t>
      </w:r>
      <w:r w:rsidRPr="00AC61C1">
        <w:rPr>
          <w:color w:val="000000"/>
          <w:sz w:val="16"/>
          <w:szCs w:val="16"/>
        </w:rPr>
        <w:t xml:space="preserve">Все указанные работы были произведены при максимальном привлечении бюджетных средств. </w:t>
      </w:r>
    </w:p>
    <w:p w:rsidR="00B278EF" w:rsidRPr="00AC61C1" w:rsidRDefault="00B278EF" w:rsidP="00B278EF">
      <w:pPr>
        <w:ind w:firstLine="851"/>
        <w:jc w:val="both"/>
        <w:rPr>
          <w:color w:val="000000"/>
          <w:sz w:val="16"/>
          <w:szCs w:val="16"/>
        </w:rPr>
      </w:pPr>
    </w:p>
    <w:p w:rsidR="00AB5B84" w:rsidRPr="00AC61C1" w:rsidRDefault="00AB5B84" w:rsidP="00B278EF">
      <w:pPr>
        <w:ind w:hanging="180"/>
        <w:jc w:val="center"/>
        <w:rPr>
          <w:color w:val="000000"/>
          <w:sz w:val="16"/>
          <w:szCs w:val="16"/>
        </w:rPr>
      </w:pPr>
      <w:r w:rsidRPr="00AC61C1">
        <w:rPr>
          <w:b/>
          <w:bCs/>
          <w:color w:val="000000"/>
          <w:sz w:val="16"/>
          <w:szCs w:val="16"/>
        </w:rPr>
        <w:t>Водоснабжение.</w:t>
      </w:r>
    </w:p>
    <w:p w:rsidR="00AB5B84" w:rsidRPr="00AC61C1" w:rsidRDefault="00AB5B84" w:rsidP="00B278EF">
      <w:pPr>
        <w:ind w:firstLine="708"/>
        <w:jc w:val="both"/>
        <w:rPr>
          <w:color w:val="000000"/>
          <w:sz w:val="16"/>
          <w:szCs w:val="16"/>
        </w:rPr>
      </w:pPr>
      <w:r w:rsidRPr="00AC61C1">
        <w:rPr>
          <w:color w:val="000000"/>
          <w:sz w:val="16"/>
          <w:szCs w:val="16"/>
        </w:rPr>
        <w:t xml:space="preserve">На территории </w:t>
      </w:r>
      <w:r w:rsidRPr="00AC61C1">
        <w:rPr>
          <w:sz w:val="16"/>
          <w:szCs w:val="16"/>
        </w:rPr>
        <w:t xml:space="preserve">муниципального образования Новочеркасский сельсовет Саракташского района Оренбургской области </w:t>
      </w:r>
      <w:r w:rsidRPr="00AC61C1">
        <w:rPr>
          <w:color w:val="000000"/>
          <w:sz w:val="16"/>
          <w:szCs w:val="16"/>
        </w:rPr>
        <w:t>расположено 6 водозаборных скважин, переданных в ООО «Водоканал». Напряженная ситуация с водообеспечением  в с.Камышино. Пробурена скважина, необходимо подключение к водопроводной сети. Указанные работы требуют большого привлечения бюджетных средств.</w:t>
      </w:r>
    </w:p>
    <w:p w:rsidR="00AB5B84" w:rsidRPr="00AC61C1" w:rsidRDefault="00AB5B84" w:rsidP="00B278EF">
      <w:pPr>
        <w:ind w:hanging="180"/>
        <w:jc w:val="both"/>
        <w:rPr>
          <w:b/>
          <w:bCs/>
          <w:color w:val="000000"/>
          <w:sz w:val="16"/>
          <w:szCs w:val="16"/>
        </w:rPr>
      </w:pPr>
      <w:r w:rsidRPr="00AC61C1">
        <w:rPr>
          <w:b/>
          <w:bCs/>
          <w:color w:val="000000"/>
          <w:sz w:val="16"/>
          <w:szCs w:val="16"/>
        </w:rPr>
        <w:t xml:space="preserve">                               Торгово-бытовое обслуживание.</w:t>
      </w:r>
    </w:p>
    <w:p w:rsidR="00AB5B84" w:rsidRDefault="00AB5B84" w:rsidP="00B278EF">
      <w:pPr>
        <w:ind w:firstLine="540"/>
        <w:jc w:val="both"/>
        <w:rPr>
          <w:sz w:val="16"/>
          <w:szCs w:val="16"/>
        </w:rPr>
      </w:pPr>
      <w:r w:rsidRPr="00AC61C1">
        <w:rPr>
          <w:color w:val="000000"/>
          <w:sz w:val="16"/>
          <w:szCs w:val="16"/>
        </w:rPr>
        <w:t xml:space="preserve"> </w:t>
      </w:r>
      <w:r w:rsidRPr="00AC61C1">
        <w:rPr>
          <w:color w:val="000000"/>
          <w:sz w:val="16"/>
          <w:szCs w:val="16"/>
        </w:rPr>
        <w:tab/>
      </w:r>
      <w:r w:rsidRPr="00AC61C1">
        <w:rPr>
          <w:color w:val="000000"/>
          <w:sz w:val="16"/>
          <w:szCs w:val="16"/>
        </w:rPr>
        <w:tab/>
      </w:r>
      <w:r w:rsidRPr="00AC61C1">
        <w:rPr>
          <w:sz w:val="16"/>
          <w:szCs w:val="16"/>
        </w:rPr>
        <w:t>На сегодняшний день на территории сельсовета  работает 13 стационарных  магазинов (9 - ИП, 4 – ООО «Красногорка»). Предприниматели никогда не остаются в стороне, оказывают спонсорскую помощь.</w:t>
      </w:r>
    </w:p>
    <w:p w:rsidR="00B278EF" w:rsidRPr="00AC61C1" w:rsidRDefault="00B278EF" w:rsidP="00B278EF">
      <w:pPr>
        <w:ind w:firstLine="540"/>
        <w:jc w:val="both"/>
        <w:rPr>
          <w:sz w:val="16"/>
          <w:szCs w:val="16"/>
        </w:rPr>
      </w:pPr>
    </w:p>
    <w:p w:rsidR="00B278EF" w:rsidRPr="00AC61C1" w:rsidRDefault="00AB5B84" w:rsidP="00B278EF">
      <w:pPr>
        <w:ind w:hanging="180"/>
        <w:jc w:val="both"/>
        <w:rPr>
          <w:b/>
          <w:bCs/>
          <w:color w:val="000000"/>
          <w:sz w:val="16"/>
          <w:szCs w:val="16"/>
        </w:rPr>
      </w:pPr>
      <w:r w:rsidRPr="00AC61C1">
        <w:rPr>
          <w:b/>
          <w:bCs/>
          <w:color w:val="000000"/>
          <w:sz w:val="16"/>
          <w:szCs w:val="16"/>
        </w:rPr>
        <w:t xml:space="preserve">                                  Связь и телекоммуникации.</w:t>
      </w:r>
    </w:p>
    <w:p w:rsidR="00AB5B84" w:rsidRPr="00AC61C1" w:rsidRDefault="00AB5B84" w:rsidP="00B278EF">
      <w:pPr>
        <w:ind w:hanging="180"/>
        <w:jc w:val="both"/>
        <w:rPr>
          <w:color w:val="000000"/>
          <w:sz w:val="16"/>
          <w:szCs w:val="16"/>
        </w:rPr>
      </w:pPr>
      <w:r w:rsidRPr="00AC61C1">
        <w:rPr>
          <w:b/>
          <w:bCs/>
          <w:color w:val="000000"/>
          <w:sz w:val="16"/>
          <w:szCs w:val="16"/>
        </w:rPr>
        <w:t xml:space="preserve"> </w:t>
      </w:r>
      <w:r w:rsidRPr="00AC61C1">
        <w:rPr>
          <w:b/>
          <w:bCs/>
          <w:color w:val="000000"/>
          <w:sz w:val="16"/>
          <w:szCs w:val="16"/>
        </w:rPr>
        <w:tab/>
      </w:r>
      <w:r w:rsidRPr="00AC61C1">
        <w:rPr>
          <w:b/>
          <w:bCs/>
          <w:color w:val="000000"/>
          <w:sz w:val="16"/>
          <w:szCs w:val="16"/>
        </w:rPr>
        <w:tab/>
      </w:r>
      <w:r w:rsidRPr="00AC61C1">
        <w:rPr>
          <w:color w:val="000000"/>
          <w:sz w:val="16"/>
          <w:szCs w:val="16"/>
        </w:rPr>
        <w:t xml:space="preserve">В селах </w:t>
      </w:r>
      <w:r w:rsidRPr="00AC61C1">
        <w:rPr>
          <w:sz w:val="16"/>
          <w:szCs w:val="16"/>
        </w:rPr>
        <w:t xml:space="preserve">муниципального образования Новочеркасский сельсовет Саракташского района Оренбургской области </w:t>
      </w:r>
      <w:r w:rsidRPr="00AC61C1">
        <w:rPr>
          <w:color w:val="000000"/>
          <w:sz w:val="16"/>
          <w:szCs w:val="16"/>
        </w:rPr>
        <w:t>имеется АТС, обслуживается 178 абонентов.</w:t>
      </w:r>
    </w:p>
    <w:p w:rsidR="00AB5B84" w:rsidRDefault="00AB5B84" w:rsidP="00B278EF">
      <w:pPr>
        <w:ind w:firstLine="708"/>
        <w:jc w:val="both"/>
        <w:rPr>
          <w:color w:val="000000"/>
          <w:sz w:val="16"/>
          <w:szCs w:val="16"/>
        </w:rPr>
      </w:pPr>
      <w:r w:rsidRPr="00AC61C1">
        <w:rPr>
          <w:color w:val="000000"/>
          <w:sz w:val="16"/>
          <w:szCs w:val="16"/>
        </w:rPr>
        <w:t>Население смотрит  программы центрального телевидения (ОРТ, РТР, НТВ, СТС, Звезда и др.). Растет количество пользователей спутникового телевидения. Более 70 % населения используют системы спутникового телевидения – «Триколор», «Континент», «Ямал». В с.Новочеркасск оборудованы передающие станции сотовой связи «Мегафон», «Билайн», «МТС», «Теле2». В с.Островное в 2017 году установлена вышка сотовой связи «Билайн».</w:t>
      </w:r>
    </w:p>
    <w:p w:rsidR="00B278EF" w:rsidRPr="00AC61C1" w:rsidRDefault="00B278EF" w:rsidP="00B278EF">
      <w:pPr>
        <w:ind w:firstLine="708"/>
        <w:jc w:val="both"/>
        <w:rPr>
          <w:color w:val="000000"/>
          <w:sz w:val="16"/>
          <w:szCs w:val="16"/>
        </w:rPr>
      </w:pPr>
    </w:p>
    <w:p w:rsidR="00AB5B84" w:rsidRPr="00AC61C1" w:rsidRDefault="00AB5B84" w:rsidP="00B278EF">
      <w:pPr>
        <w:ind w:hanging="180"/>
        <w:jc w:val="both"/>
        <w:rPr>
          <w:color w:val="000000"/>
          <w:sz w:val="16"/>
          <w:szCs w:val="16"/>
        </w:rPr>
      </w:pPr>
      <w:r w:rsidRPr="00AC61C1">
        <w:rPr>
          <w:b/>
          <w:bCs/>
          <w:color w:val="000000"/>
          <w:sz w:val="16"/>
          <w:szCs w:val="16"/>
        </w:rPr>
        <w:t xml:space="preserve">                        Рынок труда и уровень жизни населения.</w:t>
      </w:r>
    </w:p>
    <w:p w:rsidR="00AB5B84" w:rsidRDefault="00AB5B84" w:rsidP="00B278EF">
      <w:pPr>
        <w:ind w:firstLine="708"/>
        <w:jc w:val="both"/>
        <w:rPr>
          <w:color w:val="000000"/>
          <w:sz w:val="16"/>
          <w:szCs w:val="16"/>
        </w:rPr>
      </w:pPr>
      <w:r w:rsidRPr="00AC61C1">
        <w:rPr>
          <w:color w:val="000000"/>
          <w:sz w:val="16"/>
          <w:szCs w:val="16"/>
        </w:rPr>
        <w:t xml:space="preserve">Численность трудоспособного населения на 2023 год - </w:t>
      </w:r>
      <w:r w:rsidRPr="00AC61C1">
        <w:rPr>
          <w:sz w:val="16"/>
          <w:szCs w:val="16"/>
        </w:rPr>
        <w:t>1593</w:t>
      </w:r>
      <w:r w:rsidRPr="00AC61C1">
        <w:rPr>
          <w:color w:val="000000"/>
          <w:sz w:val="16"/>
          <w:szCs w:val="16"/>
        </w:rPr>
        <w:t xml:space="preserve"> человек. безработных 98 человека, из них зарегистрированных в центре занятости – 5 человек. </w:t>
      </w:r>
    </w:p>
    <w:p w:rsidR="00B278EF" w:rsidRPr="00AC61C1" w:rsidRDefault="00B278EF" w:rsidP="00B278EF">
      <w:pPr>
        <w:ind w:firstLine="708"/>
        <w:jc w:val="both"/>
        <w:rPr>
          <w:color w:val="000000"/>
          <w:sz w:val="16"/>
          <w:szCs w:val="16"/>
        </w:rPr>
      </w:pPr>
    </w:p>
    <w:p w:rsidR="00AB5B84" w:rsidRPr="00AC61C1" w:rsidRDefault="00AB5B84" w:rsidP="00B278EF">
      <w:pPr>
        <w:jc w:val="both"/>
        <w:rPr>
          <w:color w:val="000000"/>
          <w:sz w:val="16"/>
          <w:szCs w:val="16"/>
        </w:rPr>
      </w:pPr>
      <w:r w:rsidRPr="00AC61C1">
        <w:rPr>
          <w:b/>
          <w:bCs/>
          <w:color w:val="000000"/>
          <w:sz w:val="16"/>
          <w:szCs w:val="16"/>
        </w:rPr>
        <w:t xml:space="preserve">                                           Жилищный фонд</w:t>
      </w:r>
    </w:p>
    <w:p w:rsidR="00AB5B84" w:rsidRDefault="00AB5B84" w:rsidP="00B278EF">
      <w:pPr>
        <w:ind w:firstLine="708"/>
        <w:jc w:val="both"/>
        <w:rPr>
          <w:sz w:val="16"/>
          <w:szCs w:val="16"/>
        </w:rPr>
      </w:pPr>
      <w:r w:rsidRPr="00AC61C1">
        <w:rPr>
          <w:sz w:val="16"/>
          <w:szCs w:val="16"/>
        </w:rPr>
        <w:t>На 01.01.2023 на территории Новочеркасского сельсовета число частных домовладений составляло 1058. На конец 2023 года  число домовладений составляет 1058. Жилищный фонд составляет 60,242 тыс.кв.м, в частной собственности граждан – 59,840 тыс.кв.м, в муниципальной собственности – 402,5 кв.м</w:t>
      </w:r>
    </w:p>
    <w:p w:rsidR="00B278EF" w:rsidRPr="00AC61C1" w:rsidRDefault="00B278EF" w:rsidP="00B278EF">
      <w:pPr>
        <w:ind w:firstLine="708"/>
        <w:jc w:val="both"/>
        <w:rPr>
          <w:sz w:val="16"/>
          <w:szCs w:val="16"/>
        </w:rPr>
      </w:pPr>
    </w:p>
    <w:p w:rsidR="00AB5B84" w:rsidRPr="00AC61C1" w:rsidRDefault="00AB5B84" w:rsidP="00B278EF">
      <w:pPr>
        <w:ind w:hanging="180"/>
        <w:jc w:val="both"/>
        <w:rPr>
          <w:b/>
          <w:bCs/>
          <w:sz w:val="16"/>
          <w:szCs w:val="16"/>
        </w:rPr>
      </w:pPr>
      <w:r w:rsidRPr="00AC61C1">
        <w:rPr>
          <w:b/>
          <w:bCs/>
          <w:sz w:val="16"/>
          <w:szCs w:val="16"/>
        </w:rPr>
        <w:t xml:space="preserve">                                           Социальная сфера.</w:t>
      </w:r>
    </w:p>
    <w:p w:rsidR="00AB5B84" w:rsidRPr="00AC61C1" w:rsidRDefault="00AB5B84" w:rsidP="00B278EF">
      <w:pPr>
        <w:ind w:hanging="180"/>
        <w:jc w:val="both"/>
        <w:rPr>
          <w:sz w:val="16"/>
          <w:szCs w:val="16"/>
        </w:rPr>
      </w:pPr>
      <w:r w:rsidRPr="00AC61C1">
        <w:rPr>
          <w:sz w:val="16"/>
          <w:szCs w:val="16"/>
        </w:rPr>
        <w:t>Социальная сфера на территории муниципального образования Новочеркасский сельсовет Саракташского района Оренбургской области представлена:</w:t>
      </w:r>
    </w:p>
    <w:p w:rsidR="00AB5B84" w:rsidRPr="00AC61C1" w:rsidRDefault="00AB5B84" w:rsidP="00B278EF">
      <w:pPr>
        <w:ind w:hanging="180"/>
        <w:jc w:val="both"/>
        <w:rPr>
          <w:sz w:val="16"/>
          <w:szCs w:val="16"/>
        </w:rPr>
      </w:pPr>
      <w:r w:rsidRPr="00AC61C1">
        <w:rPr>
          <w:sz w:val="16"/>
          <w:szCs w:val="16"/>
        </w:rPr>
        <w:t>- здравоохранение;</w:t>
      </w:r>
    </w:p>
    <w:p w:rsidR="00AB5B84" w:rsidRPr="00AC61C1" w:rsidRDefault="00AB5B84" w:rsidP="00B278EF">
      <w:pPr>
        <w:ind w:hanging="180"/>
        <w:jc w:val="both"/>
        <w:rPr>
          <w:sz w:val="16"/>
          <w:szCs w:val="16"/>
        </w:rPr>
      </w:pPr>
      <w:r w:rsidRPr="00AC61C1">
        <w:rPr>
          <w:sz w:val="16"/>
          <w:szCs w:val="16"/>
        </w:rPr>
        <w:t>- образование;</w:t>
      </w:r>
    </w:p>
    <w:p w:rsidR="00AB5B84" w:rsidRDefault="00AB5B84" w:rsidP="00B278EF">
      <w:pPr>
        <w:ind w:hanging="180"/>
        <w:jc w:val="both"/>
        <w:rPr>
          <w:sz w:val="16"/>
          <w:szCs w:val="16"/>
        </w:rPr>
      </w:pPr>
      <w:r w:rsidRPr="00AC61C1">
        <w:rPr>
          <w:sz w:val="16"/>
          <w:szCs w:val="16"/>
        </w:rPr>
        <w:t>- культурно-досуговая деятельность.</w:t>
      </w:r>
    </w:p>
    <w:p w:rsidR="00B278EF" w:rsidRPr="00AC61C1" w:rsidRDefault="00B278EF" w:rsidP="00B278EF">
      <w:pPr>
        <w:ind w:hanging="180"/>
        <w:jc w:val="both"/>
        <w:rPr>
          <w:sz w:val="16"/>
          <w:szCs w:val="16"/>
        </w:rPr>
      </w:pPr>
    </w:p>
    <w:p w:rsidR="00AB5B84" w:rsidRPr="00AC61C1" w:rsidRDefault="00AB5B84" w:rsidP="00B278EF">
      <w:pPr>
        <w:ind w:hanging="180"/>
        <w:jc w:val="center"/>
        <w:rPr>
          <w:b/>
          <w:bCs/>
          <w:color w:val="000000"/>
          <w:sz w:val="16"/>
          <w:szCs w:val="16"/>
        </w:rPr>
      </w:pPr>
      <w:r w:rsidRPr="00AC61C1">
        <w:rPr>
          <w:b/>
          <w:bCs/>
          <w:color w:val="000000"/>
          <w:sz w:val="16"/>
          <w:szCs w:val="16"/>
        </w:rPr>
        <w:t>Здравоохранение.</w:t>
      </w:r>
    </w:p>
    <w:p w:rsidR="00AB5B84" w:rsidRDefault="00AB5B84" w:rsidP="00B278EF">
      <w:pPr>
        <w:ind w:firstLine="708"/>
        <w:jc w:val="both"/>
        <w:rPr>
          <w:color w:val="000000"/>
          <w:sz w:val="16"/>
          <w:szCs w:val="16"/>
        </w:rPr>
      </w:pPr>
      <w:r w:rsidRPr="00AC61C1">
        <w:rPr>
          <w:color w:val="000000"/>
          <w:sz w:val="16"/>
          <w:szCs w:val="16"/>
        </w:rPr>
        <w:t xml:space="preserve">В </w:t>
      </w:r>
      <w:r w:rsidRPr="00AC61C1">
        <w:rPr>
          <w:sz w:val="16"/>
          <w:szCs w:val="16"/>
        </w:rPr>
        <w:t xml:space="preserve">муниципальном образовании Новочеркасский сельсовет Саракташского района Оренбургской области </w:t>
      </w:r>
      <w:r w:rsidRPr="00AC61C1">
        <w:rPr>
          <w:color w:val="000000"/>
          <w:sz w:val="16"/>
          <w:szCs w:val="16"/>
        </w:rPr>
        <w:t>функционируют: Новочеркасская врачебная амбулатория, где работают 5 единиц медперсонала, и  четыре фельдшерско-акушерских пункта, где работают 3 единицы медицинского персонала.</w:t>
      </w:r>
    </w:p>
    <w:p w:rsidR="00B278EF" w:rsidRPr="00AC61C1" w:rsidRDefault="00B278EF" w:rsidP="00B278EF">
      <w:pPr>
        <w:ind w:firstLine="708"/>
        <w:jc w:val="both"/>
        <w:rPr>
          <w:color w:val="000000"/>
          <w:sz w:val="16"/>
          <w:szCs w:val="16"/>
        </w:rPr>
      </w:pPr>
    </w:p>
    <w:p w:rsidR="00AB5B84" w:rsidRPr="00AC61C1" w:rsidRDefault="00AB5B84" w:rsidP="00B278EF">
      <w:pPr>
        <w:jc w:val="center"/>
        <w:rPr>
          <w:color w:val="000000"/>
          <w:sz w:val="16"/>
          <w:szCs w:val="16"/>
        </w:rPr>
      </w:pPr>
      <w:r w:rsidRPr="00AC61C1">
        <w:rPr>
          <w:b/>
          <w:bCs/>
          <w:color w:val="000000"/>
          <w:sz w:val="16"/>
          <w:szCs w:val="16"/>
        </w:rPr>
        <w:t>Образование.</w:t>
      </w:r>
    </w:p>
    <w:p w:rsidR="00AB5B84" w:rsidRDefault="00AB5B84" w:rsidP="00B278EF">
      <w:pPr>
        <w:ind w:firstLine="527"/>
        <w:jc w:val="both"/>
        <w:rPr>
          <w:color w:val="000000"/>
          <w:sz w:val="16"/>
          <w:szCs w:val="16"/>
        </w:rPr>
      </w:pPr>
      <w:r w:rsidRPr="00AC61C1">
        <w:rPr>
          <w:color w:val="000000"/>
          <w:sz w:val="16"/>
          <w:szCs w:val="16"/>
        </w:rPr>
        <w:t xml:space="preserve">На территории  </w:t>
      </w:r>
      <w:r w:rsidRPr="00AC61C1">
        <w:rPr>
          <w:sz w:val="16"/>
          <w:szCs w:val="16"/>
        </w:rPr>
        <w:t xml:space="preserve">муниципального образования Новочеркасский сельсовет Саракташского района Оренбургской области </w:t>
      </w:r>
      <w:r w:rsidRPr="00AC61C1">
        <w:rPr>
          <w:color w:val="000000"/>
          <w:sz w:val="16"/>
          <w:szCs w:val="16"/>
        </w:rPr>
        <w:t>находятся  одна средняя общеобразовательная школа в с.Новочеркасск и три основные школы в с.Красногор, с.Островное и с.Камышино.</w:t>
      </w:r>
    </w:p>
    <w:p w:rsidR="00B278EF" w:rsidRPr="00AC61C1" w:rsidRDefault="00B278EF" w:rsidP="00B278EF">
      <w:pPr>
        <w:ind w:firstLine="527"/>
        <w:jc w:val="both"/>
        <w:rPr>
          <w:color w:val="000000"/>
          <w:sz w:val="16"/>
          <w:szCs w:val="16"/>
        </w:rPr>
      </w:pPr>
    </w:p>
    <w:p w:rsidR="00AB5B84" w:rsidRPr="00AC61C1" w:rsidRDefault="00AB5B84" w:rsidP="00B278EF">
      <w:pPr>
        <w:ind w:hanging="181"/>
        <w:jc w:val="center"/>
        <w:rPr>
          <w:color w:val="000000"/>
          <w:sz w:val="16"/>
          <w:szCs w:val="16"/>
        </w:rPr>
      </w:pPr>
      <w:r w:rsidRPr="00AC61C1">
        <w:rPr>
          <w:b/>
          <w:bCs/>
          <w:color w:val="000000"/>
          <w:sz w:val="16"/>
          <w:szCs w:val="16"/>
        </w:rPr>
        <w:t>Культурно - досуговая деятельность.</w:t>
      </w:r>
    </w:p>
    <w:p w:rsidR="00AB5B84" w:rsidRPr="00AC61C1" w:rsidRDefault="00AB5B84" w:rsidP="00B278EF">
      <w:pPr>
        <w:ind w:left="181" w:firstLine="527"/>
        <w:jc w:val="both"/>
        <w:rPr>
          <w:b/>
          <w:bCs/>
          <w:sz w:val="16"/>
          <w:szCs w:val="16"/>
        </w:rPr>
      </w:pPr>
      <w:r w:rsidRPr="00AC61C1">
        <w:rPr>
          <w:color w:val="000000"/>
          <w:sz w:val="16"/>
          <w:szCs w:val="16"/>
        </w:rPr>
        <w:t>Сельские учреждения культуры представлены тремя ДК, двумя сельскими клубами и тремя сельскими библиотеками. В сельских домах культуры работают 7 работников культуры. В библиотеках работает 3 библиотекаря.</w:t>
      </w:r>
    </w:p>
    <w:p w:rsidR="00AB5B84" w:rsidRDefault="00AB5B84" w:rsidP="00B278EF">
      <w:pPr>
        <w:ind w:right="15" w:hanging="180"/>
        <w:jc w:val="center"/>
        <w:rPr>
          <w:b/>
          <w:bCs/>
          <w:sz w:val="16"/>
          <w:szCs w:val="16"/>
        </w:rPr>
      </w:pPr>
      <w:r w:rsidRPr="00AC61C1">
        <w:rPr>
          <w:b/>
          <w:bCs/>
          <w:sz w:val="16"/>
          <w:szCs w:val="16"/>
        </w:rPr>
        <w:t>Финансы</w:t>
      </w:r>
    </w:p>
    <w:p w:rsidR="00B278EF" w:rsidRPr="00AC61C1" w:rsidRDefault="00B278EF" w:rsidP="00B278EF">
      <w:pPr>
        <w:ind w:right="15" w:hanging="180"/>
        <w:jc w:val="center"/>
        <w:rPr>
          <w:b/>
          <w:bCs/>
          <w:sz w:val="16"/>
          <w:szCs w:val="16"/>
        </w:rPr>
      </w:pPr>
    </w:p>
    <w:p w:rsidR="00AB5B84" w:rsidRPr="00AC61C1" w:rsidRDefault="00AB5B84" w:rsidP="00B278EF">
      <w:pPr>
        <w:jc w:val="both"/>
        <w:rPr>
          <w:sz w:val="16"/>
          <w:szCs w:val="16"/>
        </w:rPr>
      </w:pPr>
      <w:r w:rsidRPr="00AC61C1">
        <w:rPr>
          <w:sz w:val="16"/>
          <w:szCs w:val="16"/>
        </w:rPr>
        <w:t xml:space="preserve">Бюджет </w:t>
      </w:r>
      <w:r w:rsidRPr="00AC61C1">
        <w:rPr>
          <w:color w:val="000000"/>
          <w:sz w:val="16"/>
          <w:szCs w:val="16"/>
        </w:rPr>
        <w:t>муниципального образования Новочеркасский с</w:t>
      </w:r>
      <w:r w:rsidRPr="00AC61C1">
        <w:rPr>
          <w:sz w:val="16"/>
          <w:szCs w:val="16"/>
        </w:rPr>
        <w:t>ельсовет Саракташского района Оренбургской области по состоянию на 01 ноября 2023 года составил по доходам 16 029 196,66 руб., при плане 21 246 677,22 руб., процент исполнения составил 75,44 %, в том числе собственных налогов собрано 5 847 291,62</w:t>
      </w:r>
      <w:r w:rsidRPr="00AC61C1">
        <w:rPr>
          <w:rFonts w:ascii="Segoe UI" w:hAnsi="Segoe UI" w:cs="Segoe UI"/>
          <w:sz w:val="16"/>
          <w:szCs w:val="16"/>
        </w:rPr>
        <w:t xml:space="preserve"> </w:t>
      </w:r>
      <w:r w:rsidRPr="00AC61C1">
        <w:rPr>
          <w:sz w:val="16"/>
          <w:szCs w:val="16"/>
        </w:rPr>
        <w:t xml:space="preserve">руб., в т.ч. </w:t>
      </w:r>
    </w:p>
    <w:p w:rsidR="00AB5B84" w:rsidRPr="00AC61C1" w:rsidRDefault="00AB5B84" w:rsidP="00B278EF">
      <w:pPr>
        <w:ind w:firstLine="709"/>
        <w:jc w:val="both"/>
        <w:rPr>
          <w:sz w:val="16"/>
          <w:szCs w:val="16"/>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0"/>
        <w:gridCol w:w="1352"/>
        <w:gridCol w:w="1260"/>
        <w:gridCol w:w="1417"/>
      </w:tblGrid>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lastRenderedPageBreak/>
              <w:t>Наименование показателя</w:t>
            </w:r>
          </w:p>
        </w:tc>
        <w:tc>
          <w:tcPr>
            <w:tcW w:w="1352"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Утвержденные бюджетные назначения</w:t>
            </w:r>
          </w:p>
        </w:tc>
        <w:tc>
          <w:tcPr>
            <w:tcW w:w="12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Исполнено на 01.11.2023</w:t>
            </w:r>
          </w:p>
        </w:tc>
        <w:tc>
          <w:tcPr>
            <w:tcW w:w="141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 исполнения на 01.11.2023 к утвержденным бюджетным назначениям</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w:t>
            </w:r>
          </w:p>
        </w:tc>
        <w:tc>
          <w:tcPr>
            <w:tcW w:w="1352"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6</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Доходы бюджета - всего</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21 246 677,22</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16 029 196,66</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75,44</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в том числе:</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НАЛОГОВЫЕ И НЕНАЛОГОВЫЕ ДОХОДЫ</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8 443 000,00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5 847 291,62</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69,26</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 на доходы физических лиц</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4 038 000,00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3 496 330,37</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86,59</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Акцизы по подакцизным товарам (продукции), производимым на территории Российской Федерации</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1 440 000,00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1 373 442,71</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95,38</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 взимаемый в связи с применением упрощенной системы налогообложения</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330 000,00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198 677,71</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60,21</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200 000,00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104 293,50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52,15</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69 000,00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26 189,78</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37,96</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554 000,00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223 378,55</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40,32</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1 632 000,00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244 803,56</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15,00</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1 800,00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9 000,00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 </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Инициативные платежи, зачисляемые в бюджеты сельских поселений (средства, поступающие на благоустройство мест захоронения)</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180 000,00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169 375,44</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94,10</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БЕЗВОЗМЕЗДНЫЕ ПОСТУПЛЕНИЯ</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12 803 677,22</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10 181 905,04</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79,52</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БЕЗВОЗМЕЗДНЫЕ ПОСТУПЛЕНИЯ ОТ ДРУГИХ БЮДЖЕТОВ БЮДЖЕТНОЙ СИСТЕМЫ РОССИЙСКОЙ ФЕДЕРАЦИИ</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12 803 677,22</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10 181 905,04</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79,52</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Дотации бюджетам бюджетной системы Российской Федерации</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5 942 600,00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5 123 500,00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86,22</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5 852 000,00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5 032 900,00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86,00</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Прочие дотации бюджетам сельских поселений</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90 600,00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2 632 000,00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2 617 585,07</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99,45</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Прочие субсидии бюджетам сельских поселений</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846 877,18</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321 300,00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251 942,79</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78,41</w:t>
            </w:r>
          </w:p>
        </w:tc>
      </w:tr>
      <w:tr w:rsidR="00AB5B84" w:rsidRPr="00AC61C1">
        <w:trPr>
          <w:trHeight w:val="340"/>
        </w:trPr>
        <w:tc>
          <w:tcPr>
            <w:tcW w:w="54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Прочие межбюджетные трансферты, передаваемые бюджетам сельских поселений</w:t>
            </w:r>
          </w:p>
        </w:tc>
        <w:tc>
          <w:tcPr>
            <w:tcW w:w="1352"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3 060 900,04</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1 342 000,00</w:t>
            </w:r>
          </w:p>
        </w:tc>
        <w:tc>
          <w:tcPr>
            <w:tcW w:w="141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43,84</w:t>
            </w:r>
          </w:p>
        </w:tc>
      </w:tr>
    </w:tbl>
    <w:p w:rsidR="00AB5B84" w:rsidRPr="00AC61C1" w:rsidRDefault="00AB5B84" w:rsidP="00B278EF">
      <w:pPr>
        <w:ind w:firstLine="709"/>
        <w:jc w:val="both"/>
        <w:rPr>
          <w:sz w:val="16"/>
          <w:szCs w:val="16"/>
        </w:rPr>
      </w:pPr>
    </w:p>
    <w:p w:rsidR="00AB5B84" w:rsidRPr="00AC61C1" w:rsidRDefault="00AB5B84" w:rsidP="00B278EF">
      <w:pPr>
        <w:jc w:val="both"/>
        <w:rPr>
          <w:color w:val="000000"/>
          <w:sz w:val="16"/>
          <w:szCs w:val="16"/>
        </w:rPr>
      </w:pPr>
      <w:r w:rsidRPr="00AC61C1">
        <w:rPr>
          <w:sz w:val="16"/>
          <w:szCs w:val="16"/>
        </w:rPr>
        <w:t xml:space="preserve">Дефицит бюджета  составляет - 528 018,16 </w:t>
      </w:r>
      <w:r w:rsidRPr="00AC61C1">
        <w:rPr>
          <w:color w:val="000000"/>
          <w:sz w:val="16"/>
          <w:szCs w:val="16"/>
        </w:rPr>
        <w:t>руб.</w:t>
      </w:r>
    </w:p>
    <w:p w:rsidR="00AB5B84" w:rsidRDefault="00AB5B84" w:rsidP="00B278EF">
      <w:pPr>
        <w:ind w:firstLine="709"/>
        <w:jc w:val="both"/>
        <w:rPr>
          <w:color w:val="000000"/>
          <w:sz w:val="16"/>
          <w:szCs w:val="16"/>
        </w:rPr>
      </w:pPr>
    </w:p>
    <w:p w:rsidR="00B278EF" w:rsidRPr="00AC61C1" w:rsidRDefault="00B278EF" w:rsidP="00B278EF">
      <w:pPr>
        <w:ind w:firstLine="709"/>
        <w:jc w:val="both"/>
        <w:rPr>
          <w:color w:val="000000"/>
          <w:sz w:val="16"/>
          <w:szCs w:val="16"/>
        </w:rPr>
      </w:pPr>
    </w:p>
    <w:p w:rsidR="00AB5B84" w:rsidRDefault="00AB5B84" w:rsidP="00B278EF">
      <w:pPr>
        <w:ind w:firstLine="709"/>
        <w:jc w:val="both"/>
        <w:rPr>
          <w:sz w:val="16"/>
          <w:szCs w:val="16"/>
        </w:rPr>
      </w:pPr>
      <w:r w:rsidRPr="00AC61C1">
        <w:rPr>
          <w:sz w:val="16"/>
          <w:szCs w:val="16"/>
        </w:rPr>
        <w:t>Расходы местного бюджета ориентированы на социально-экономическое развитие территории сельсовета, по состоянию на 01.11.2023 года они составили 16 282 531,17 руб., при плане 21 774 718,20 руб., процент исполнения составил  74,78  %. в т.ч.</w:t>
      </w:r>
    </w:p>
    <w:p w:rsidR="00B278EF" w:rsidRDefault="00B278EF" w:rsidP="00B278EF">
      <w:pPr>
        <w:ind w:firstLine="709"/>
        <w:jc w:val="both"/>
        <w:rPr>
          <w:sz w:val="16"/>
          <w:szCs w:val="16"/>
        </w:rPr>
      </w:pPr>
    </w:p>
    <w:p w:rsidR="00B278EF" w:rsidRPr="00AC61C1" w:rsidRDefault="00B278EF" w:rsidP="00B278EF">
      <w:pPr>
        <w:ind w:firstLine="709"/>
        <w:jc w:val="both"/>
        <w:rPr>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0"/>
        <w:gridCol w:w="1287"/>
        <w:gridCol w:w="1260"/>
        <w:gridCol w:w="2133"/>
      </w:tblGrid>
      <w:tr w:rsidR="00AB5B84" w:rsidRPr="00AC61C1">
        <w:trPr>
          <w:trHeight w:val="804"/>
        </w:trPr>
        <w:tc>
          <w:tcPr>
            <w:tcW w:w="48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lastRenderedPageBreak/>
              <w:t>Наименование показателя</w:t>
            </w:r>
          </w:p>
        </w:tc>
        <w:tc>
          <w:tcPr>
            <w:tcW w:w="128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Утвержденные бюджетные назначения</w:t>
            </w:r>
          </w:p>
        </w:tc>
        <w:tc>
          <w:tcPr>
            <w:tcW w:w="12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Исполнено на 01.11.2023</w:t>
            </w:r>
          </w:p>
        </w:tc>
        <w:tc>
          <w:tcPr>
            <w:tcW w:w="2133"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 исполнения на 01.11.2022 к утвержденным бюджетным назначениям</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1</w:t>
            </w:r>
          </w:p>
        </w:tc>
        <w:tc>
          <w:tcPr>
            <w:tcW w:w="1287"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5</w:t>
            </w:r>
          </w:p>
        </w:tc>
        <w:tc>
          <w:tcPr>
            <w:tcW w:w="2133" w:type="dxa"/>
            <w:tcBorders>
              <w:top w:val="single" w:sz="4" w:space="0" w:color="auto"/>
              <w:left w:val="single" w:sz="4" w:space="0" w:color="auto"/>
              <w:bottom w:val="single" w:sz="4" w:space="0" w:color="auto"/>
              <w:right w:val="single" w:sz="4" w:space="0" w:color="auto"/>
            </w:tcBorders>
            <w:vAlign w:val="center"/>
          </w:tcPr>
          <w:p w:rsidR="00AB5B84" w:rsidRPr="00AC61C1" w:rsidRDefault="00AB5B84" w:rsidP="00B278EF">
            <w:pPr>
              <w:jc w:val="center"/>
              <w:rPr>
                <w:color w:val="000000"/>
                <w:sz w:val="16"/>
                <w:szCs w:val="16"/>
              </w:rPr>
            </w:pPr>
            <w:r w:rsidRPr="00AC61C1">
              <w:rPr>
                <w:color w:val="000000"/>
                <w:sz w:val="16"/>
                <w:szCs w:val="16"/>
              </w:rPr>
              <w:t>6</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Расходы бюджета - всего</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21 774 718,20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16 282 531,17</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74,78</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Глава муниципального образования</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1 167 198,67</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1 067 835,25</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91,49</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Центральный аппарат</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3 178 190,82</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3 079 730,82</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96,90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Аппарат контрольно-счетного органа</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64 700,00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30 000,00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46,37</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Резервные фонды</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15 000,00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Другие общегосударственные вопросы</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3 378,00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3 378,00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Мобилизационная и вневойсковая подготовка</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321 300,00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251 942,79</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78,41</w:t>
            </w:r>
          </w:p>
        </w:tc>
      </w:tr>
      <w:tr w:rsidR="00AB5B84" w:rsidRPr="00AC61C1">
        <w:trPr>
          <w:trHeight w:val="408"/>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189 285,49</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189 285,49</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Другие вопросы в области национальной безопасности и правоохранительной деятельности</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Дорожное хозяйство (дорожные фонды)</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5 810 342,57</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3 767 390,09</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64,84</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Другие вопросы в области национальной экономики</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190 000,00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190 000,00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408"/>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45 000,00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35 814,80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79,59</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Благоустройство</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3 373 871,92</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3 373 849,10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Культура</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7 361 086,73</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4 251 586,73</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57,76</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Пенсионное обеспечение</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40 000,00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36 354,10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90,89</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Физическая культура</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5 364,00</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5 364,00</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100,00</w:t>
            </w:r>
          </w:p>
        </w:tc>
      </w:tr>
      <w:tr w:rsidR="00AB5B84" w:rsidRPr="00AC61C1">
        <w:trPr>
          <w:trHeight w:val="264"/>
        </w:trPr>
        <w:tc>
          <w:tcPr>
            <w:tcW w:w="486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color w:val="000000"/>
                <w:sz w:val="16"/>
                <w:szCs w:val="16"/>
              </w:rPr>
            </w:pPr>
            <w:r w:rsidRPr="00AC61C1">
              <w:rPr>
                <w:color w:val="000000"/>
                <w:sz w:val="16"/>
                <w:szCs w:val="16"/>
              </w:rPr>
              <w:t>Результат исполнения бюджета (дефицит/профицит)</w:t>
            </w:r>
          </w:p>
        </w:tc>
        <w:tc>
          <w:tcPr>
            <w:tcW w:w="1287"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-528 018,16</w:t>
            </w:r>
          </w:p>
        </w:tc>
        <w:tc>
          <w:tcPr>
            <w:tcW w:w="1260"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right"/>
              <w:rPr>
                <w:color w:val="000000"/>
                <w:sz w:val="16"/>
                <w:szCs w:val="16"/>
              </w:rPr>
            </w:pPr>
            <w:r w:rsidRPr="00AC61C1">
              <w:rPr>
                <w:color w:val="000000"/>
                <w:sz w:val="16"/>
                <w:szCs w:val="16"/>
              </w:rPr>
              <w:t>-253 334,51</w:t>
            </w:r>
          </w:p>
        </w:tc>
        <w:tc>
          <w:tcPr>
            <w:tcW w:w="2133" w:type="dxa"/>
            <w:tcBorders>
              <w:top w:val="single" w:sz="4" w:space="0" w:color="auto"/>
              <w:left w:val="single" w:sz="4" w:space="0" w:color="auto"/>
              <w:bottom w:val="single" w:sz="4" w:space="0" w:color="auto"/>
              <w:right w:val="single" w:sz="4" w:space="0" w:color="auto"/>
            </w:tcBorders>
            <w:vAlign w:val="bottom"/>
          </w:tcPr>
          <w:p w:rsidR="00AB5B84" w:rsidRPr="00AC61C1" w:rsidRDefault="00AB5B84" w:rsidP="00B278EF">
            <w:pPr>
              <w:jc w:val="center"/>
              <w:rPr>
                <w:color w:val="000000"/>
                <w:sz w:val="16"/>
                <w:szCs w:val="16"/>
              </w:rPr>
            </w:pPr>
            <w:r w:rsidRPr="00AC61C1">
              <w:rPr>
                <w:color w:val="000000"/>
                <w:sz w:val="16"/>
                <w:szCs w:val="16"/>
              </w:rPr>
              <w:t>X</w:t>
            </w:r>
          </w:p>
        </w:tc>
      </w:tr>
    </w:tbl>
    <w:p w:rsidR="00AB5B84" w:rsidRPr="00AC61C1" w:rsidRDefault="00AB5B84" w:rsidP="00B278EF">
      <w:pPr>
        <w:ind w:firstLine="709"/>
        <w:jc w:val="both"/>
        <w:rPr>
          <w:b/>
          <w:bCs/>
          <w:sz w:val="16"/>
          <w:szCs w:val="16"/>
        </w:rPr>
      </w:pPr>
    </w:p>
    <w:p w:rsidR="00AB5B84" w:rsidRPr="00AC61C1" w:rsidRDefault="00AB5B84" w:rsidP="00B278EF">
      <w:pPr>
        <w:jc w:val="center"/>
        <w:rPr>
          <w:b/>
          <w:bCs/>
          <w:sz w:val="16"/>
          <w:szCs w:val="16"/>
        </w:rPr>
      </w:pPr>
      <w:bookmarkStart w:id="0" w:name="problem"/>
      <w:r w:rsidRPr="00AC61C1">
        <w:rPr>
          <w:b/>
          <w:bCs/>
          <w:sz w:val="16"/>
          <w:szCs w:val="16"/>
        </w:rPr>
        <w:t xml:space="preserve">Проекты </w:t>
      </w:r>
      <w:smartTag w:uri="urn:schemas-microsoft-com:office:smarttags" w:element="metricconverter">
        <w:smartTagPr>
          <w:attr w:name="ProductID" w:val="2023 г"/>
        </w:smartTagPr>
        <w:r w:rsidRPr="00AC61C1">
          <w:rPr>
            <w:b/>
            <w:bCs/>
            <w:sz w:val="16"/>
            <w:szCs w:val="16"/>
          </w:rPr>
          <w:t>2023 г</w:t>
        </w:r>
      </w:smartTag>
      <w:r w:rsidRPr="00AC61C1">
        <w:rPr>
          <w:b/>
          <w:bCs/>
          <w:sz w:val="16"/>
          <w:szCs w:val="16"/>
        </w:rPr>
        <w:t>.</w:t>
      </w:r>
    </w:p>
    <w:p w:rsidR="00AB5B84" w:rsidRPr="00AC61C1" w:rsidRDefault="00AB5B84" w:rsidP="00B278EF">
      <w:pPr>
        <w:rPr>
          <w:b/>
          <w:bCs/>
          <w:sz w:val="16"/>
          <w:szCs w:val="16"/>
        </w:rPr>
      </w:pPr>
      <w:smartTag w:uri="urn:schemas-microsoft-com:office:smarttags" w:element="place">
        <w:r w:rsidRPr="00AC61C1">
          <w:rPr>
            <w:b/>
            <w:bCs/>
            <w:sz w:val="16"/>
            <w:szCs w:val="16"/>
            <w:lang w:val="en-US"/>
          </w:rPr>
          <w:t>I</w:t>
        </w:r>
        <w:r w:rsidRPr="00AC61C1">
          <w:rPr>
            <w:b/>
            <w:bCs/>
            <w:sz w:val="16"/>
            <w:szCs w:val="16"/>
          </w:rPr>
          <w:t>.</w:t>
        </w:r>
      </w:smartTag>
      <w:r w:rsidRPr="00AC61C1">
        <w:rPr>
          <w:b/>
          <w:bCs/>
          <w:sz w:val="16"/>
          <w:szCs w:val="16"/>
        </w:rPr>
        <w:t xml:space="preserve"> Дороги.</w:t>
      </w:r>
    </w:p>
    <w:p w:rsidR="00AB5B84" w:rsidRPr="00AC61C1" w:rsidRDefault="00AB5B84" w:rsidP="00B278EF">
      <w:pPr>
        <w:pStyle w:val="ListParagraph"/>
        <w:spacing w:after="0" w:line="240" w:lineRule="auto"/>
        <w:ind w:left="0"/>
        <w:jc w:val="both"/>
        <w:rPr>
          <w:rFonts w:ascii="Times New Roman" w:hAnsi="Times New Roman" w:cs="Times New Roman"/>
          <w:b/>
          <w:bCs/>
          <w:sz w:val="16"/>
          <w:szCs w:val="16"/>
        </w:rPr>
      </w:pPr>
      <w:r w:rsidRPr="00AC61C1">
        <w:rPr>
          <w:rFonts w:ascii="Times New Roman" w:hAnsi="Times New Roman" w:cs="Times New Roman"/>
          <w:b/>
          <w:bCs/>
          <w:sz w:val="16"/>
          <w:szCs w:val="16"/>
        </w:rPr>
        <w:t>1. «Ремонт асфальтобетонного покрытия ул. Мусы Джалиля от ул. Центральная до дома №12 в с. Новочеркасск Саракташского района Оренбургской области» сумма проекта 1492993,12 руб.</w:t>
      </w:r>
    </w:p>
    <w:p w:rsidR="00AB5B84" w:rsidRPr="00AC61C1" w:rsidRDefault="00AB5B84" w:rsidP="00B278EF">
      <w:pPr>
        <w:rPr>
          <w:sz w:val="16"/>
          <w:szCs w:val="16"/>
        </w:rPr>
      </w:pPr>
      <w:r w:rsidRPr="00AC61C1">
        <w:rPr>
          <w:sz w:val="16"/>
          <w:szCs w:val="16"/>
        </w:rPr>
        <w:t>Муниципальный контракт №2023.012500 от 14.04.2023</w:t>
      </w:r>
    </w:p>
    <w:p w:rsidR="00AB5B84" w:rsidRPr="00AC61C1" w:rsidRDefault="00AB5B84" w:rsidP="00B278EF">
      <w:pPr>
        <w:rPr>
          <w:spacing w:val="4"/>
          <w:sz w:val="16"/>
          <w:szCs w:val="16"/>
        </w:rPr>
      </w:pPr>
      <w:r w:rsidRPr="00AC61C1">
        <w:rPr>
          <w:sz w:val="16"/>
          <w:szCs w:val="16"/>
        </w:rPr>
        <w:t>Подрядчик:</w:t>
      </w:r>
      <w:r w:rsidRPr="00AC61C1">
        <w:rPr>
          <w:b/>
          <w:bCs/>
          <w:sz w:val="16"/>
          <w:szCs w:val="16"/>
        </w:rPr>
        <w:t xml:space="preserve"> </w:t>
      </w:r>
      <w:r w:rsidRPr="00AC61C1">
        <w:rPr>
          <w:spacing w:val="4"/>
          <w:sz w:val="16"/>
          <w:szCs w:val="16"/>
        </w:rPr>
        <w:t>Государственное унитарное предприятие Оренбургской области «Оренбургремдорстрой»</w:t>
      </w:r>
    </w:p>
    <w:p w:rsidR="00AB5B84" w:rsidRPr="00AC61C1" w:rsidRDefault="00AB5B84" w:rsidP="00B278EF">
      <w:pPr>
        <w:rPr>
          <w:spacing w:val="4"/>
          <w:sz w:val="16"/>
          <w:szCs w:val="16"/>
        </w:rPr>
      </w:pPr>
      <w:r w:rsidRPr="00AC61C1">
        <w:rPr>
          <w:spacing w:val="4"/>
          <w:sz w:val="16"/>
          <w:szCs w:val="16"/>
        </w:rPr>
        <w:t>Сроки выполнения работ: начало работ – с 15 мая 2023г. окончание работ – по 15июня2023 года (включительно).</w:t>
      </w:r>
    </w:p>
    <w:p w:rsidR="00AB5B84" w:rsidRPr="00AC61C1" w:rsidRDefault="00AB5B84" w:rsidP="00B278EF">
      <w:pPr>
        <w:rPr>
          <w:b/>
          <w:bCs/>
          <w:sz w:val="16"/>
          <w:szCs w:val="16"/>
        </w:rPr>
      </w:pPr>
      <w:r w:rsidRPr="00AC61C1">
        <w:rPr>
          <w:spacing w:val="4"/>
          <w:sz w:val="16"/>
          <w:szCs w:val="16"/>
        </w:rPr>
        <w:t>Финансирование: областной бюджет – 1433273,07 руб., местный бюджет – 59720,05 руб.</w:t>
      </w:r>
    </w:p>
    <w:p w:rsidR="00AB5B84" w:rsidRPr="00AC61C1" w:rsidRDefault="00AB5B84" w:rsidP="00B278EF">
      <w:pPr>
        <w:rPr>
          <w:sz w:val="16"/>
          <w:szCs w:val="16"/>
        </w:rPr>
      </w:pPr>
      <w:r w:rsidRPr="00AC61C1">
        <w:rPr>
          <w:sz w:val="16"/>
          <w:szCs w:val="16"/>
        </w:rPr>
        <w:t xml:space="preserve">Ввод мощностей: протяженность участка </w:t>
      </w:r>
      <w:smartTag w:uri="urn:schemas-microsoft-com:office:smarttags" w:element="metricconverter">
        <w:smartTagPr>
          <w:attr w:name="ProductID" w:val="300 м"/>
        </w:smartTagPr>
        <w:r w:rsidRPr="00AC61C1">
          <w:rPr>
            <w:sz w:val="16"/>
            <w:szCs w:val="16"/>
          </w:rPr>
          <w:t>300 м</w:t>
        </w:r>
      </w:smartTag>
      <w:r w:rsidRPr="00AC61C1">
        <w:rPr>
          <w:sz w:val="16"/>
          <w:szCs w:val="16"/>
        </w:rPr>
        <w:t xml:space="preserve">., площадь </w:t>
      </w:r>
      <w:smartTag w:uri="urn:schemas-microsoft-com:office:smarttags" w:element="metricconverter">
        <w:smartTagPr>
          <w:attr w:name="ProductID" w:val="1350 м2"/>
        </w:smartTagPr>
        <w:r w:rsidRPr="00AC61C1">
          <w:rPr>
            <w:sz w:val="16"/>
            <w:szCs w:val="16"/>
          </w:rPr>
          <w:t>1350 м2</w:t>
        </w:r>
      </w:smartTag>
    </w:p>
    <w:p w:rsidR="00AB5B84" w:rsidRPr="00AC61C1" w:rsidRDefault="00AB5B84" w:rsidP="00B278EF">
      <w:pPr>
        <w:pStyle w:val="ListParagraph"/>
        <w:spacing w:after="0" w:line="240" w:lineRule="auto"/>
        <w:ind w:left="0"/>
        <w:jc w:val="both"/>
        <w:rPr>
          <w:rFonts w:ascii="Times New Roman" w:hAnsi="Times New Roman" w:cs="Times New Roman"/>
          <w:b/>
          <w:bCs/>
          <w:sz w:val="16"/>
          <w:szCs w:val="16"/>
        </w:rPr>
      </w:pPr>
      <w:r w:rsidRPr="00AC61C1">
        <w:rPr>
          <w:rFonts w:ascii="Times New Roman" w:hAnsi="Times New Roman" w:cs="Times New Roman"/>
          <w:b/>
          <w:bCs/>
          <w:sz w:val="16"/>
          <w:szCs w:val="16"/>
        </w:rPr>
        <w:t>2. «Ремонту асфальтобетонного покрытия ул. Мельникова от дома №3 по ул. Центральная до дома №30 по ул. Мельникова в с. Новочеркасск Саракташского района Оренбургской области» 1233659,29 руб.</w:t>
      </w:r>
    </w:p>
    <w:p w:rsidR="00AB5B84" w:rsidRPr="00AC61C1" w:rsidRDefault="00AB5B84" w:rsidP="00B278EF">
      <w:pPr>
        <w:rPr>
          <w:sz w:val="16"/>
          <w:szCs w:val="16"/>
        </w:rPr>
      </w:pPr>
      <w:r w:rsidRPr="00AC61C1">
        <w:rPr>
          <w:sz w:val="16"/>
          <w:szCs w:val="16"/>
        </w:rPr>
        <w:t>Муниципальный контракт №2023.030547 от 07.07.2023</w:t>
      </w:r>
    </w:p>
    <w:p w:rsidR="00AB5B84" w:rsidRPr="00AC61C1" w:rsidRDefault="00AB5B84" w:rsidP="00B278EF">
      <w:pPr>
        <w:rPr>
          <w:spacing w:val="4"/>
          <w:sz w:val="16"/>
          <w:szCs w:val="16"/>
        </w:rPr>
      </w:pPr>
      <w:r w:rsidRPr="00AC61C1">
        <w:rPr>
          <w:sz w:val="16"/>
          <w:szCs w:val="16"/>
        </w:rPr>
        <w:t>Подрядчик:</w:t>
      </w:r>
      <w:r w:rsidRPr="00AC61C1">
        <w:rPr>
          <w:b/>
          <w:bCs/>
          <w:sz w:val="16"/>
          <w:szCs w:val="16"/>
        </w:rPr>
        <w:t xml:space="preserve"> </w:t>
      </w:r>
      <w:r w:rsidRPr="00AC61C1">
        <w:rPr>
          <w:spacing w:val="4"/>
          <w:sz w:val="16"/>
          <w:szCs w:val="16"/>
        </w:rPr>
        <w:t>Государственное унитарное предприятие Оренбургской области «Оренбургремдорстрой»</w:t>
      </w:r>
    </w:p>
    <w:p w:rsidR="00AB5B84" w:rsidRPr="00AC61C1" w:rsidRDefault="00AB5B84" w:rsidP="00B278EF">
      <w:pPr>
        <w:ind w:right="255"/>
        <w:jc w:val="both"/>
        <w:rPr>
          <w:sz w:val="16"/>
          <w:szCs w:val="16"/>
        </w:rPr>
      </w:pPr>
      <w:r w:rsidRPr="00AC61C1">
        <w:rPr>
          <w:spacing w:val="4"/>
          <w:sz w:val="16"/>
          <w:szCs w:val="16"/>
        </w:rPr>
        <w:t xml:space="preserve">Сроки выполнения работ: </w:t>
      </w:r>
      <w:r w:rsidRPr="00AC61C1">
        <w:rPr>
          <w:sz w:val="16"/>
          <w:szCs w:val="16"/>
        </w:rPr>
        <w:t>начало работ – с момента заключения контракта, окончание работ – по 20августа 2023 года (включительно).</w:t>
      </w:r>
    </w:p>
    <w:p w:rsidR="00AB5B84" w:rsidRPr="00AC61C1" w:rsidRDefault="00AB5B84" w:rsidP="00B278EF">
      <w:pPr>
        <w:rPr>
          <w:b/>
          <w:bCs/>
          <w:sz w:val="16"/>
          <w:szCs w:val="16"/>
        </w:rPr>
      </w:pPr>
      <w:r w:rsidRPr="00AC61C1">
        <w:rPr>
          <w:spacing w:val="4"/>
          <w:sz w:val="16"/>
          <w:szCs w:val="16"/>
        </w:rPr>
        <w:t>Финансирование: областной бюджет – 1184312,00 руб., местный бюджет – 49347,29 руб.</w:t>
      </w:r>
    </w:p>
    <w:p w:rsidR="00AB5B84" w:rsidRPr="00AC61C1" w:rsidRDefault="00AB5B84" w:rsidP="00B278EF">
      <w:pPr>
        <w:rPr>
          <w:sz w:val="16"/>
          <w:szCs w:val="16"/>
        </w:rPr>
      </w:pPr>
      <w:r w:rsidRPr="00AC61C1">
        <w:rPr>
          <w:sz w:val="16"/>
          <w:szCs w:val="16"/>
        </w:rPr>
        <w:t xml:space="preserve">Ввод мощностей: протяженность участка </w:t>
      </w:r>
      <w:smartTag w:uri="urn:schemas-microsoft-com:office:smarttags" w:element="metricconverter">
        <w:smartTagPr>
          <w:attr w:name="ProductID" w:val="140 м"/>
        </w:smartTagPr>
        <w:r w:rsidRPr="00AC61C1">
          <w:rPr>
            <w:sz w:val="16"/>
            <w:szCs w:val="16"/>
          </w:rPr>
          <w:t>140 м</w:t>
        </w:r>
      </w:smartTag>
      <w:r w:rsidRPr="00AC61C1">
        <w:rPr>
          <w:sz w:val="16"/>
          <w:szCs w:val="16"/>
        </w:rPr>
        <w:t xml:space="preserve">., площадь </w:t>
      </w:r>
      <w:smartTag w:uri="urn:schemas-microsoft-com:office:smarttags" w:element="metricconverter">
        <w:smartTagPr>
          <w:attr w:name="ProductID" w:val="500 м2"/>
        </w:smartTagPr>
        <w:r w:rsidRPr="00AC61C1">
          <w:rPr>
            <w:sz w:val="16"/>
            <w:szCs w:val="16"/>
          </w:rPr>
          <w:t>500 м2</w:t>
        </w:r>
      </w:smartTag>
    </w:p>
    <w:p w:rsidR="00AB5B84" w:rsidRPr="00AC61C1" w:rsidRDefault="00AB5B84" w:rsidP="00B278EF">
      <w:pPr>
        <w:pStyle w:val="NoSpacing"/>
        <w:rPr>
          <w:rFonts w:ascii="Times New Roman" w:hAnsi="Times New Roman" w:cs="Times New Roman"/>
          <w:b/>
          <w:bCs/>
          <w:sz w:val="16"/>
          <w:szCs w:val="16"/>
        </w:rPr>
      </w:pPr>
      <w:r w:rsidRPr="00AC61C1">
        <w:rPr>
          <w:rFonts w:ascii="Times New Roman" w:hAnsi="Times New Roman" w:cs="Times New Roman"/>
          <w:b/>
          <w:bCs/>
          <w:sz w:val="16"/>
          <w:szCs w:val="16"/>
          <w:lang w:val="en-US"/>
        </w:rPr>
        <w:t>II</w:t>
      </w:r>
      <w:r w:rsidRPr="00AC61C1">
        <w:rPr>
          <w:rFonts w:ascii="Times New Roman" w:hAnsi="Times New Roman" w:cs="Times New Roman"/>
          <w:b/>
          <w:bCs/>
          <w:sz w:val="16"/>
          <w:szCs w:val="16"/>
        </w:rPr>
        <w:t>. Инициативное бюджетирование</w:t>
      </w:r>
    </w:p>
    <w:p w:rsidR="00AB5B84" w:rsidRPr="00AC61C1" w:rsidRDefault="00AB5B84" w:rsidP="00B278EF">
      <w:pPr>
        <w:pStyle w:val="NoSpacing"/>
        <w:jc w:val="both"/>
        <w:rPr>
          <w:rFonts w:ascii="Times New Roman" w:hAnsi="Times New Roman" w:cs="Times New Roman"/>
          <w:b/>
          <w:bCs/>
          <w:sz w:val="16"/>
          <w:szCs w:val="16"/>
          <w:lang w:eastAsia="ar-SA"/>
        </w:rPr>
      </w:pPr>
      <w:r w:rsidRPr="00AC61C1">
        <w:rPr>
          <w:rFonts w:ascii="Times New Roman" w:hAnsi="Times New Roman" w:cs="Times New Roman"/>
          <w:b/>
          <w:bCs/>
          <w:sz w:val="16"/>
          <w:szCs w:val="16"/>
          <w:lang w:eastAsia="ar-SA"/>
        </w:rPr>
        <w:t>1. «</w:t>
      </w:r>
      <w:r w:rsidRPr="00AC61C1">
        <w:rPr>
          <w:rFonts w:ascii="Times New Roman" w:hAnsi="Times New Roman" w:cs="Times New Roman"/>
          <w:b/>
          <w:bCs/>
          <w:sz w:val="16"/>
          <w:szCs w:val="16"/>
        </w:rPr>
        <w:t>Устройство ограждения кладбища с. Островное Саракташского района Оренбургской области</w:t>
      </w:r>
      <w:r w:rsidRPr="00AC61C1">
        <w:rPr>
          <w:rFonts w:ascii="Times New Roman" w:hAnsi="Times New Roman" w:cs="Times New Roman"/>
          <w:b/>
          <w:bCs/>
          <w:sz w:val="16"/>
          <w:szCs w:val="16"/>
          <w:lang w:eastAsia="ar-SA"/>
        </w:rPr>
        <w:t>» сумма проекта 1 214 134,27 руб.</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rPr>
        <w:t>МУНИЦИПАЛЬНЫЙКОНТРАКТ №0153300059623000008 от 13.03.2023</w:t>
      </w:r>
    </w:p>
    <w:p w:rsidR="00AB5B84" w:rsidRPr="00AC61C1" w:rsidRDefault="00AB5B84" w:rsidP="00B278EF">
      <w:pPr>
        <w:suppressAutoHyphens/>
        <w:rPr>
          <w:sz w:val="16"/>
          <w:szCs w:val="16"/>
        </w:rPr>
      </w:pPr>
      <w:r w:rsidRPr="00AC61C1">
        <w:rPr>
          <w:sz w:val="16"/>
          <w:szCs w:val="16"/>
        </w:rPr>
        <w:t>Подрядчик: ОБЩЕСТВО С ОГРАНИЧЕННОЙ ОТВЕТСТВЕННОСТЬЮ «АЛЬЯНС – ЛИДЕР»</w:t>
      </w:r>
    </w:p>
    <w:p w:rsidR="00AB5B84" w:rsidRPr="00AC61C1" w:rsidRDefault="00AB5B84" w:rsidP="00B278EF">
      <w:pPr>
        <w:suppressAutoHyphens/>
        <w:rPr>
          <w:sz w:val="16"/>
          <w:szCs w:val="16"/>
          <w:lang w:eastAsia="ar-SA"/>
        </w:rPr>
      </w:pPr>
      <w:r w:rsidRPr="00AC61C1">
        <w:rPr>
          <w:sz w:val="16"/>
          <w:szCs w:val="16"/>
        </w:rPr>
        <w:t xml:space="preserve">Сроки выполнения работ: </w:t>
      </w:r>
      <w:r w:rsidRPr="00AC61C1">
        <w:rPr>
          <w:sz w:val="16"/>
          <w:szCs w:val="16"/>
          <w:lang w:eastAsia="ar-SA"/>
        </w:rPr>
        <w:t>с 01.06.2023 г. по17.07.2023г.</w:t>
      </w:r>
    </w:p>
    <w:p w:rsidR="00AB5B84" w:rsidRPr="00AC61C1" w:rsidRDefault="00AB5B84" w:rsidP="00B278EF">
      <w:pPr>
        <w:rPr>
          <w:sz w:val="16"/>
          <w:szCs w:val="16"/>
        </w:rPr>
      </w:pPr>
      <w:r w:rsidRPr="00AC61C1">
        <w:rPr>
          <w:spacing w:val="4"/>
          <w:sz w:val="16"/>
          <w:szCs w:val="16"/>
        </w:rPr>
        <w:t>Финансирование: областной бюджет – 846 877,18 руб., местный бюджет – 197881,65 руб., н</w:t>
      </w:r>
      <w:r w:rsidRPr="00AC61C1">
        <w:rPr>
          <w:sz w:val="16"/>
          <w:szCs w:val="16"/>
        </w:rPr>
        <w:t>аселение – 84687,72 руб., спонсоры – 84687,72 руб.</w:t>
      </w:r>
    </w:p>
    <w:p w:rsidR="00AB5B84" w:rsidRPr="00AC61C1" w:rsidRDefault="00AB5B84" w:rsidP="00B278EF">
      <w:pPr>
        <w:pStyle w:val="small"/>
        <w:spacing w:before="0" w:beforeAutospacing="0" w:after="0" w:afterAutospacing="0" w:line="240" w:lineRule="auto"/>
        <w:ind w:left="15" w:right="15" w:hanging="180"/>
        <w:jc w:val="center"/>
        <w:rPr>
          <w:rFonts w:ascii="Times New Roman" w:hAnsi="Times New Roman" w:cs="Times New Roman"/>
          <w:sz w:val="16"/>
          <w:szCs w:val="16"/>
        </w:rPr>
      </w:pPr>
      <w:r w:rsidRPr="00AC61C1">
        <w:rPr>
          <w:rFonts w:ascii="Times New Roman" w:hAnsi="Times New Roman" w:cs="Times New Roman"/>
          <w:sz w:val="16"/>
          <w:szCs w:val="16"/>
        </w:rPr>
        <w:t>Раздел 2.</w:t>
      </w:r>
    </w:p>
    <w:p w:rsidR="00AB5B84" w:rsidRPr="00AC61C1" w:rsidRDefault="00AB5B84" w:rsidP="00B278EF">
      <w:pPr>
        <w:jc w:val="center"/>
        <w:rPr>
          <w:b/>
          <w:bCs/>
          <w:sz w:val="16"/>
          <w:szCs w:val="16"/>
        </w:rPr>
      </w:pPr>
      <w:r w:rsidRPr="00AC61C1">
        <w:rPr>
          <w:b/>
          <w:bCs/>
          <w:sz w:val="16"/>
          <w:szCs w:val="16"/>
        </w:rPr>
        <w:t xml:space="preserve">Основные проблемы социально-экономического развития </w:t>
      </w:r>
      <w:bookmarkEnd w:id="0"/>
      <w:r w:rsidRPr="00AC61C1">
        <w:rPr>
          <w:b/>
          <w:bCs/>
          <w:sz w:val="16"/>
          <w:szCs w:val="16"/>
        </w:rPr>
        <w:t>муниципального образования Новочеркасский сельсовет Саракташского района Оренбургской области</w:t>
      </w:r>
    </w:p>
    <w:p w:rsidR="00AB5B84" w:rsidRPr="00AC61C1" w:rsidRDefault="00AB5B84" w:rsidP="00B278EF">
      <w:pPr>
        <w:pStyle w:val="small"/>
        <w:spacing w:before="0" w:beforeAutospacing="0" w:after="0" w:afterAutospacing="0" w:line="240" w:lineRule="auto"/>
        <w:ind w:left="15" w:right="15" w:firstLine="836"/>
        <w:jc w:val="both"/>
        <w:rPr>
          <w:rFonts w:ascii="Times New Roman" w:hAnsi="Times New Roman" w:cs="Times New Roman"/>
          <w:b w:val="0"/>
          <w:bCs w:val="0"/>
          <w:sz w:val="16"/>
          <w:szCs w:val="16"/>
        </w:rPr>
      </w:pPr>
      <w:r w:rsidRPr="00AC61C1">
        <w:rPr>
          <w:rFonts w:ascii="Times New Roman" w:hAnsi="Times New Roman" w:cs="Times New Roman"/>
          <w:b w:val="0"/>
          <w:bCs w:val="0"/>
          <w:sz w:val="16"/>
          <w:szCs w:val="16"/>
        </w:rPr>
        <w:t>Анализ социально-экономической ситуации, сложившейся в муниципальном образовании Новочеркасский сельсовет Саракташского района Оренбургской области в конце 2023 года, позволяет сделать вывод о наличии ряда проблем его социально-экономического развития. К ним относятся:</w:t>
      </w:r>
    </w:p>
    <w:p w:rsidR="00AB5B84" w:rsidRPr="00AC61C1" w:rsidRDefault="00AB5B84" w:rsidP="00B278EF">
      <w:pPr>
        <w:ind w:left="15" w:right="15" w:firstLine="540"/>
        <w:jc w:val="both"/>
        <w:rPr>
          <w:color w:val="000000"/>
          <w:sz w:val="16"/>
          <w:szCs w:val="16"/>
        </w:rPr>
      </w:pPr>
      <w:r w:rsidRPr="00AC61C1">
        <w:rPr>
          <w:color w:val="000000"/>
          <w:sz w:val="16"/>
          <w:szCs w:val="16"/>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AB5B84" w:rsidRPr="00AC61C1" w:rsidRDefault="00AB5B84" w:rsidP="00B278EF">
      <w:pPr>
        <w:ind w:left="15" w:right="15" w:firstLine="540"/>
        <w:jc w:val="both"/>
        <w:rPr>
          <w:color w:val="000000"/>
          <w:sz w:val="16"/>
          <w:szCs w:val="16"/>
        </w:rPr>
      </w:pPr>
      <w:r w:rsidRPr="00AC61C1">
        <w:rPr>
          <w:color w:val="000000"/>
          <w:sz w:val="16"/>
          <w:szCs w:val="16"/>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AB5B84" w:rsidRPr="00AC61C1" w:rsidRDefault="00AB5B84" w:rsidP="00B278EF">
      <w:pPr>
        <w:ind w:left="15" w:right="15" w:firstLine="540"/>
        <w:jc w:val="both"/>
        <w:rPr>
          <w:color w:val="000000"/>
          <w:sz w:val="16"/>
          <w:szCs w:val="16"/>
        </w:rPr>
      </w:pPr>
      <w:r w:rsidRPr="00AC61C1">
        <w:rPr>
          <w:color w:val="000000"/>
          <w:sz w:val="16"/>
          <w:szCs w:val="16"/>
        </w:rPr>
        <w:t xml:space="preserve">3. недостаточный уровень финансовой обеспеченности; </w:t>
      </w:r>
    </w:p>
    <w:p w:rsidR="00AB5B84" w:rsidRPr="00AC61C1" w:rsidRDefault="00AB5B84" w:rsidP="00B278EF">
      <w:pPr>
        <w:ind w:left="15" w:right="15" w:firstLine="540"/>
        <w:jc w:val="both"/>
        <w:rPr>
          <w:color w:val="000000"/>
          <w:sz w:val="16"/>
          <w:szCs w:val="16"/>
        </w:rPr>
      </w:pPr>
      <w:r w:rsidRPr="00AC61C1">
        <w:rPr>
          <w:sz w:val="16"/>
          <w:szCs w:val="16"/>
        </w:rPr>
        <w:t>4. низкая доля собственных доходов бюджета сельсовета.</w:t>
      </w:r>
      <w:bookmarkStart w:id="1" w:name="reserve"/>
    </w:p>
    <w:p w:rsidR="00AB5B84" w:rsidRPr="00AC61C1" w:rsidRDefault="00AB5B84" w:rsidP="00B278EF">
      <w:pPr>
        <w:pStyle w:val="small"/>
        <w:spacing w:before="0" w:beforeAutospacing="0" w:after="0" w:afterAutospacing="0" w:line="240" w:lineRule="auto"/>
        <w:ind w:left="181" w:hanging="181"/>
        <w:jc w:val="center"/>
        <w:rPr>
          <w:rFonts w:ascii="Times New Roman" w:hAnsi="Times New Roman" w:cs="Times New Roman"/>
          <w:sz w:val="16"/>
          <w:szCs w:val="16"/>
        </w:rPr>
      </w:pPr>
      <w:r w:rsidRPr="00AC61C1">
        <w:rPr>
          <w:rFonts w:ascii="Times New Roman" w:hAnsi="Times New Roman" w:cs="Times New Roman"/>
          <w:sz w:val="16"/>
          <w:szCs w:val="16"/>
        </w:rPr>
        <w:t>Раздел 3.</w:t>
      </w:r>
    </w:p>
    <w:p w:rsidR="00AB5B84" w:rsidRPr="00AC61C1" w:rsidRDefault="00AB5B84" w:rsidP="00B278EF">
      <w:pPr>
        <w:pStyle w:val="small"/>
        <w:spacing w:before="0" w:beforeAutospacing="0" w:after="0" w:afterAutospacing="0" w:line="240" w:lineRule="auto"/>
        <w:jc w:val="center"/>
        <w:rPr>
          <w:rFonts w:ascii="Times New Roman" w:hAnsi="Times New Roman" w:cs="Times New Roman"/>
          <w:sz w:val="16"/>
          <w:szCs w:val="16"/>
        </w:rPr>
      </w:pPr>
      <w:r w:rsidRPr="00AC61C1">
        <w:rPr>
          <w:rFonts w:ascii="Times New Roman" w:hAnsi="Times New Roman" w:cs="Times New Roman"/>
          <w:sz w:val="16"/>
          <w:szCs w:val="16"/>
        </w:rPr>
        <w:t>Резервы социально-экономического развития</w:t>
      </w:r>
      <w:bookmarkEnd w:id="1"/>
    </w:p>
    <w:p w:rsidR="00AB5B84" w:rsidRPr="00AC61C1" w:rsidRDefault="00AB5B84" w:rsidP="00B278EF">
      <w:pPr>
        <w:ind w:firstLine="540"/>
        <w:jc w:val="both"/>
        <w:rPr>
          <w:color w:val="000000"/>
          <w:sz w:val="16"/>
          <w:szCs w:val="16"/>
        </w:rPr>
      </w:pPr>
      <w:r w:rsidRPr="00AC61C1">
        <w:rPr>
          <w:color w:val="000000"/>
          <w:sz w:val="16"/>
          <w:szCs w:val="16"/>
        </w:rPr>
        <w:t xml:space="preserve">  Основной целью</w:t>
      </w:r>
      <w:r w:rsidRPr="00AC61C1">
        <w:rPr>
          <w:b/>
          <w:bCs/>
          <w:color w:val="000000"/>
          <w:sz w:val="16"/>
          <w:szCs w:val="16"/>
        </w:rPr>
        <w:t xml:space="preserve"> </w:t>
      </w:r>
      <w:r w:rsidRPr="00AC61C1">
        <w:rPr>
          <w:color w:val="000000"/>
          <w:sz w:val="16"/>
          <w:szCs w:val="16"/>
        </w:rPr>
        <w:t xml:space="preserve">социально-экономического развития </w:t>
      </w:r>
      <w:r w:rsidRPr="00AC61C1">
        <w:rPr>
          <w:sz w:val="16"/>
          <w:szCs w:val="16"/>
        </w:rPr>
        <w:t xml:space="preserve">муниципального образования </w:t>
      </w:r>
      <w:r w:rsidRPr="00AC61C1">
        <w:rPr>
          <w:color w:val="000000"/>
          <w:sz w:val="16"/>
          <w:szCs w:val="16"/>
        </w:rPr>
        <w:t>Новочеркасский</w:t>
      </w:r>
      <w:r w:rsidRPr="00AC61C1">
        <w:rPr>
          <w:sz w:val="16"/>
          <w:szCs w:val="16"/>
        </w:rPr>
        <w:t xml:space="preserve"> сельсовет Саракташского района Оренбургской области </w:t>
      </w:r>
      <w:r w:rsidRPr="00AC61C1">
        <w:rPr>
          <w:color w:val="000000"/>
          <w:sz w:val="16"/>
          <w:szCs w:val="16"/>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AB5B84" w:rsidRPr="00AC61C1" w:rsidRDefault="00AB5B84" w:rsidP="00B278EF">
      <w:pPr>
        <w:ind w:firstLine="540"/>
        <w:jc w:val="both"/>
        <w:rPr>
          <w:color w:val="000000"/>
          <w:sz w:val="16"/>
          <w:szCs w:val="16"/>
        </w:rPr>
      </w:pPr>
      <w:r w:rsidRPr="00AC61C1">
        <w:rPr>
          <w:color w:val="000000"/>
          <w:sz w:val="16"/>
          <w:szCs w:val="16"/>
        </w:rPr>
        <w:t xml:space="preserve">Достижение поставленных целей требует решения следующих </w:t>
      </w:r>
      <w:r w:rsidRPr="00AC61C1">
        <w:rPr>
          <w:b/>
          <w:bCs/>
          <w:color w:val="000000"/>
          <w:sz w:val="16"/>
          <w:szCs w:val="16"/>
        </w:rPr>
        <w:t>задач:</w:t>
      </w:r>
    </w:p>
    <w:p w:rsidR="00AB5B84" w:rsidRPr="00AC61C1" w:rsidRDefault="00AB5B84" w:rsidP="00B278EF">
      <w:pPr>
        <w:jc w:val="both"/>
        <w:rPr>
          <w:color w:val="000000"/>
          <w:sz w:val="16"/>
          <w:szCs w:val="16"/>
        </w:rPr>
      </w:pPr>
      <w:r w:rsidRPr="00AC61C1">
        <w:rPr>
          <w:color w:val="000000"/>
          <w:sz w:val="16"/>
          <w:szCs w:val="16"/>
        </w:rPr>
        <w:lastRenderedPageBreak/>
        <w:t xml:space="preserve">- развитие малого предпринимательства; </w:t>
      </w:r>
    </w:p>
    <w:p w:rsidR="00AB5B84" w:rsidRPr="00AC61C1" w:rsidRDefault="00AB5B84" w:rsidP="00B278EF">
      <w:pPr>
        <w:jc w:val="both"/>
        <w:rPr>
          <w:color w:val="000000"/>
          <w:sz w:val="16"/>
          <w:szCs w:val="16"/>
        </w:rPr>
      </w:pPr>
      <w:r w:rsidRPr="00AC61C1">
        <w:rPr>
          <w:color w:val="000000"/>
          <w:sz w:val="16"/>
          <w:szCs w:val="16"/>
        </w:rPr>
        <w:t xml:space="preserve">- развития платных услуг населению;  </w:t>
      </w:r>
    </w:p>
    <w:p w:rsidR="00AB5B84" w:rsidRPr="00AC61C1" w:rsidRDefault="00AB5B84" w:rsidP="00B278EF">
      <w:pPr>
        <w:jc w:val="both"/>
        <w:rPr>
          <w:color w:val="000000"/>
          <w:sz w:val="16"/>
          <w:szCs w:val="16"/>
        </w:rPr>
      </w:pPr>
      <w:r w:rsidRPr="00AC61C1">
        <w:rPr>
          <w:color w:val="000000"/>
          <w:sz w:val="16"/>
          <w:szCs w:val="16"/>
        </w:rPr>
        <w:t xml:space="preserve">- решение проблемы обеспечения населения социальным и доступным жильем; </w:t>
      </w:r>
    </w:p>
    <w:p w:rsidR="00AB5B84" w:rsidRPr="00AC61C1" w:rsidRDefault="00AB5B84" w:rsidP="00B278EF">
      <w:pPr>
        <w:jc w:val="both"/>
        <w:rPr>
          <w:color w:val="000000"/>
          <w:sz w:val="16"/>
          <w:szCs w:val="16"/>
        </w:rPr>
      </w:pPr>
      <w:r w:rsidRPr="00AC61C1">
        <w:rPr>
          <w:color w:val="000000"/>
          <w:sz w:val="16"/>
          <w:szCs w:val="16"/>
        </w:rPr>
        <w:t xml:space="preserve">- улучшение состояния здоровья сельского населения за счет доступности и качества первичной медико-санитарной помощи; </w:t>
      </w:r>
    </w:p>
    <w:p w:rsidR="00AB5B84" w:rsidRPr="00AC61C1" w:rsidRDefault="00AB5B84" w:rsidP="00B278EF">
      <w:pPr>
        <w:jc w:val="both"/>
        <w:rPr>
          <w:color w:val="000000"/>
          <w:sz w:val="16"/>
          <w:szCs w:val="16"/>
        </w:rPr>
      </w:pPr>
      <w:r w:rsidRPr="00AC61C1">
        <w:rPr>
          <w:color w:val="000000"/>
          <w:sz w:val="16"/>
          <w:szCs w:val="16"/>
        </w:rPr>
        <w:t xml:space="preserve">- повышение образовательного уровня, приведение качества образования в соответствие с современными требованиями; </w:t>
      </w:r>
    </w:p>
    <w:p w:rsidR="00AB5B84" w:rsidRPr="00AC61C1" w:rsidRDefault="00AB5B84" w:rsidP="00B278EF">
      <w:pPr>
        <w:jc w:val="both"/>
        <w:rPr>
          <w:color w:val="000000"/>
          <w:sz w:val="16"/>
          <w:szCs w:val="16"/>
        </w:rPr>
      </w:pPr>
      <w:r w:rsidRPr="00AC61C1">
        <w:rPr>
          <w:color w:val="000000"/>
          <w:sz w:val="16"/>
          <w:szCs w:val="16"/>
        </w:rPr>
        <w:t xml:space="preserve">- повышение уровня социальной сферы и инженерной инфраструктуры; </w:t>
      </w:r>
    </w:p>
    <w:p w:rsidR="00AB5B84" w:rsidRPr="00AC61C1" w:rsidRDefault="00AB5B84" w:rsidP="00B278EF">
      <w:pPr>
        <w:jc w:val="both"/>
        <w:rPr>
          <w:color w:val="000000"/>
          <w:sz w:val="16"/>
          <w:szCs w:val="16"/>
        </w:rPr>
      </w:pPr>
    </w:p>
    <w:p w:rsidR="00AB5B84" w:rsidRPr="00AC61C1" w:rsidRDefault="00AB5B84" w:rsidP="00B278EF">
      <w:pPr>
        <w:jc w:val="center"/>
        <w:rPr>
          <w:b/>
          <w:bCs/>
          <w:color w:val="000000"/>
          <w:sz w:val="16"/>
          <w:szCs w:val="16"/>
        </w:rPr>
      </w:pPr>
      <w:r w:rsidRPr="00AC61C1">
        <w:rPr>
          <w:b/>
          <w:bCs/>
          <w:color w:val="000000"/>
          <w:sz w:val="16"/>
          <w:szCs w:val="16"/>
        </w:rPr>
        <w:t>Пути решения проблем муниципального образования</w:t>
      </w:r>
    </w:p>
    <w:p w:rsidR="00AB5B84" w:rsidRPr="00AC61C1" w:rsidRDefault="00AB5B84" w:rsidP="00B278EF">
      <w:pPr>
        <w:jc w:val="center"/>
        <w:rPr>
          <w:b/>
          <w:bCs/>
          <w:color w:val="000000"/>
          <w:sz w:val="16"/>
          <w:szCs w:val="16"/>
        </w:rPr>
      </w:pPr>
      <w:r w:rsidRPr="00AC61C1">
        <w:rPr>
          <w:b/>
          <w:bCs/>
          <w:color w:val="000000"/>
          <w:sz w:val="16"/>
          <w:szCs w:val="16"/>
        </w:rPr>
        <w:t>Новочеркасский сельсовет Саракташского района Оренбургской области</w:t>
      </w:r>
    </w:p>
    <w:p w:rsidR="00AB5B84" w:rsidRPr="00AC61C1" w:rsidRDefault="00AB5B84" w:rsidP="00B278EF">
      <w:pPr>
        <w:pStyle w:val="3"/>
        <w:spacing w:before="0" w:beforeAutospacing="0" w:after="0" w:afterAutospacing="0"/>
        <w:jc w:val="center"/>
        <w:rPr>
          <w:color w:val="000000"/>
          <w:sz w:val="16"/>
          <w:szCs w:val="16"/>
        </w:rPr>
      </w:pPr>
      <w:r w:rsidRPr="00AC61C1">
        <w:rPr>
          <w:sz w:val="16"/>
          <w:szCs w:val="16"/>
        </w:rPr>
        <w:t>Развитие сельского хозяйства</w:t>
      </w:r>
    </w:p>
    <w:p w:rsidR="00AB5B84" w:rsidRPr="00AC61C1" w:rsidRDefault="00AB5B84" w:rsidP="00B278EF">
      <w:pPr>
        <w:ind w:left="15" w:firstLine="693"/>
        <w:jc w:val="both"/>
        <w:rPr>
          <w:sz w:val="16"/>
          <w:szCs w:val="16"/>
        </w:rPr>
      </w:pPr>
      <w:r w:rsidRPr="00AC61C1">
        <w:rPr>
          <w:sz w:val="16"/>
          <w:szCs w:val="16"/>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AB5B84" w:rsidRPr="00AC61C1" w:rsidRDefault="00AB5B84" w:rsidP="00B278EF">
      <w:pPr>
        <w:ind w:firstLine="693"/>
        <w:jc w:val="both"/>
        <w:rPr>
          <w:color w:val="000000"/>
          <w:sz w:val="16"/>
          <w:szCs w:val="16"/>
        </w:rPr>
      </w:pPr>
      <w:r w:rsidRPr="00AC61C1">
        <w:rPr>
          <w:sz w:val="16"/>
          <w:szCs w:val="16"/>
        </w:rPr>
        <w:t xml:space="preserve">Повысить производительность сельскохозяйственного труда с увеличением урожайности сельскохозяйственных культур.                               </w:t>
      </w:r>
    </w:p>
    <w:p w:rsidR="00AB5B84" w:rsidRPr="00AC61C1" w:rsidRDefault="00AB5B84" w:rsidP="00B278EF">
      <w:pPr>
        <w:pStyle w:val="3"/>
        <w:spacing w:before="0" w:beforeAutospacing="0" w:after="0" w:afterAutospacing="0"/>
        <w:jc w:val="center"/>
        <w:rPr>
          <w:color w:val="000000"/>
          <w:sz w:val="16"/>
          <w:szCs w:val="16"/>
        </w:rPr>
      </w:pPr>
      <w:r w:rsidRPr="00AC61C1">
        <w:rPr>
          <w:color w:val="000000"/>
          <w:sz w:val="16"/>
          <w:szCs w:val="16"/>
        </w:rPr>
        <w:t>Развитие жилищного строительства</w:t>
      </w:r>
    </w:p>
    <w:p w:rsidR="00AB5B84" w:rsidRPr="00AC61C1" w:rsidRDefault="00AB5B84" w:rsidP="00B278EF">
      <w:pPr>
        <w:ind w:firstLine="708"/>
        <w:jc w:val="both"/>
        <w:rPr>
          <w:color w:val="000000"/>
          <w:sz w:val="16"/>
          <w:szCs w:val="16"/>
        </w:rPr>
      </w:pPr>
      <w:r w:rsidRPr="00AC61C1">
        <w:rPr>
          <w:color w:val="000000"/>
          <w:sz w:val="16"/>
          <w:szCs w:val="16"/>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и др. </w:t>
      </w:r>
    </w:p>
    <w:p w:rsidR="00AB5B84" w:rsidRPr="00AC61C1" w:rsidRDefault="00AB5B84" w:rsidP="00B278EF">
      <w:pPr>
        <w:pStyle w:val="3"/>
        <w:spacing w:before="0" w:beforeAutospacing="0" w:after="0" w:afterAutospacing="0"/>
        <w:jc w:val="center"/>
        <w:rPr>
          <w:color w:val="000000"/>
          <w:sz w:val="16"/>
          <w:szCs w:val="16"/>
        </w:rPr>
      </w:pPr>
      <w:r w:rsidRPr="00AC61C1">
        <w:rPr>
          <w:color w:val="000000"/>
          <w:sz w:val="16"/>
          <w:szCs w:val="16"/>
        </w:rPr>
        <w:t>Развитие культурно-досуговой деятельности</w:t>
      </w:r>
    </w:p>
    <w:p w:rsidR="00AB5B84" w:rsidRPr="00AC61C1" w:rsidRDefault="00AB5B84" w:rsidP="00B278EF">
      <w:pPr>
        <w:ind w:firstLine="525"/>
        <w:jc w:val="both"/>
        <w:rPr>
          <w:color w:val="000000"/>
          <w:sz w:val="16"/>
          <w:szCs w:val="16"/>
        </w:rPr>
      </w:pPr>
      <w:r w:rsidRPr="00AC61C1">
        <w:rPr>
          <w:color w:val="000000"/>
          <w:sz w:val="16"/>
          <w:szCs w:val="16"/>
        </w:rPr>
        <w:t xml:space="preserve">Целью раздела является сохранение и развитие культурного потенциала и наследия </w:t>
      </w:r>
      <w:r w:rsidRPr="00AC61C1">
        <w:rPr>
          <w:sz w:val="16"/>
          <w:szCs w:val="16"/>
        </w:rPr>
        <w:t xml:space="preserve">муниципального образования </w:t>
      </w:r>
      <w:r w:rsidRPr="00AC61C1">
        <w:rPr>
          <w:color w:val="000000"/>
          <w:sz w:val="16"/>
          <w:szCs w:val="16"/>
        </w:rPr>
        <w:t>Новочеркасский</w:t>
      </w:r>
      <w:r w:rsidRPr="00AC61C1">
        <w:rPr>
          <w:sz w:val="16"/>
          <w:szCs w:val="16"/>
        </w:rPr>
        <w:t xml:space="preserve"> сельсовет Саракташского района Оренбургской области</w:t>
      </w:r>
      <w:r w:rsidRPr="00AC61C1">
        <w:rPr>
          <w:color w:val="000000"/>
          <w:sz w:val="16"/>
          <w:szCs w:val="16"/>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AB5B84" w:rsidRPr="00AC61C1" w:rsidRDefault="00AB5B84" w:rsidP="00B278EF">
      <w:pPr>
        <w:ind w:left="15" w:right="15" w:firstLine="525"/>
        <w:jc w:val="both"/>
        <w:rPr>
          <w:color w:val="000000"/>
          <w:sz w:val="16"/>
          <w:szCs w:val="16"/>
        </w:rPr>
      </w:pPr>
      <w:r w:rsidRPr="00AC61C1">
        <w:rPr>
          <w:color w:val="000000"/>
          <w:sz w:val="16"/>
          <w:szCs w:val="16"/>
        </w:rPr>
        <w:t xml:space="preserve">В области развития сельских Домов Культуры предусматривается: </w:t>
      </w:r>
    </w:p>
    <w:p w:rsidR="00AB5B84" w:rsidRPr="00AC61C1" w:rsidRDefault="00AB5B84" w:rsidP="00B278EF">
      <w:pPr>
        <w:numPr>
          <w:ilvl w:val="0"/>
          <w:numId w:val="5"/>
        </w:numPr>
        <w:autoSpaceDN w:val="0"/>
        <w:ind w:left="735" w:right="15" w:hanging="180"/>
        <w:jc w:val="both"/>
        <w:rPr>
          <w:color w:val="000000"/>
          <w:sz w:val="16"/>
          <w:szCs w:val="16"/>
        </w:rPr>
      </w:pPr>
      <w:r w:rsidRPr="00AC61C1">
        <w:rPr>
          <w:color w:val="000000"/>
          <w:sz w:val="16"/>
          <w:szCs w:val="16"/>
        </w:rPr>
        <w:t xml:space="preserve">улучшение их социального положения специалистов отрасли культуры, повышение профессиональной квалификации; </w:t>
      </w:r>
    </w:p>
    <w:p w:rsidR="00AB5B84" w:rsidRPr="00AC61C1" w:rsidRDefault="00AB5B84" w:rsidP="00B278EF">
      <w:pPr>
        <w:numPr>
          <w:ilvl w:val="0"/>
          <w:numId w:val="5"/>
        </w:numPr>
        <w:autoSpaceDN w:val="0"/>
        <w:ind w:left="735" w:right="15" w:hanging="180"/>
        <w:jc w:val="both"/>
        <w:rPr>
          <w:color w:val="000000"/>
          <w:sz w:val="16"/>
          <w:szCs w:val="16"/>
        </w:rPr>
      </w:pPr>
      <w:r w:rsidRPr="00AC61C1">
        <w:rPr>
          <w:color w:val="000000"/>
          <w:sz w:val="16"/>
          <w:szCs w:val="16"/>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AB5B84" w:rsidRPr="00AC61C1" w:rsidRDefault="00AB5B84" w:rsidP="00B278EF">
      <w:pPr>
        <w:numPr>
          <w:ilvl w:val="0"/>
          <w:numId w:val="5"/>
        </w:numPr>
        <w:autoSpaceDN w:val="0"/>
        <w:ind w:left="735" w:right="15" w:hanging="180"/>
        <w:jc w:val="both"/>
        <w:rPr>
          <w:color w:val="000000"/>
          <w:sz w:val="16"/>
          <w:szCs w:val="16"/>
        </w:rPr>
      </w:pPr>
      <w:r w:rsidRPr="00AC61C1">
        <w:rPr>
          <w:color w:val="000000"/>
          <w:sz w:val="16"/>
          <w:szCs w:val="16"/>
        </w:rPr>
        <w:t>сохранение историко-культурного наследия, национальных, местных обычаев, традиций, обрядов, фольклора;</w:t>
      </w:r>
    </w:p>
    <w:p w:rsidR="00AB5B84" w:rsidRPr="00AC61C1" w:rsidRDefault="00AB5B84" w:rsidP="00B278EF">
      <w:pPr>
        <w:numPr>
          <w:ilvl w:val="0"/>
          <w:numId w:val="5"/>
        </w:numPr>
        <w:autoSpaceDN w:val="0"/>
        <w:ind w:left="735" w:right="15" w:hanging="180"/>
        <w:jc w:val="both"/>
        <w:rPr>
          <w:color w:val="000000"/>
          <w:sz w:val="16"/>
          <w:szCs w:val="16"/>
        </w:rPr>
      </w:pPr>
      <w:r w:rsidRPr="00AC61C1">
        <w:rPr>
          <w:color w:val="000000"/>
          <w:sz w:val="16"/>
          <w:szCs w:val="16"/>
        </w:rPr>
        <w:t xml:space="preserve"> обеспечение сохранности книжного фонда сельской библиотеки:</w:t>
      </w:r>
    </w:p>
    <w:p w:rsidR="00AB5B84" w:rsidRPr="00AC61C1" w:rsidRDefault="00AB5B84" w:rsidP="00B278EF">
      <w:pPr>
        <w:numPr>
          <w:ilvl w:val="0"/>
          <w:numId w:val="5"/>
        </w:numPr>
        <w:autoSpaceDN w:val="0"/>
        <w:ind w:left="735" w:right="15" w:hanging="180"/>
        <w:jc w:val="both"/>
        <w:rPr>
          <w:color w:val="000000"/>
          <w:sz w:val="16"/>
          <w:szCs w:val="16"/>
        </w:rPr>
      </w:pPr>
      <w:r w:rsidRPr="00AC61C1">
        <w:rPr>
          <w:color w:val="000000"/>
          <w:sz w:val="16"/>
          <w:szCs w:val="16"/>
        </w:rPr>
        <w:t xml:space="preserve">пополнение фонда библиотеки книгами и периодическими изданиями. </w:t>
      </w:r>
    </w:p>
    <w:p w:rsidR="00AB5B84" w:rsidRPr="00AC61C1" w:rsidRDefault="00AB5B84" w:rsidP="00B278EF">
      <w:pPr>
        <w:ind w:firstLine="540"/>
        <w:jc w:val="both"/>
        <w:rPr>
          <w:color w:val="000000"/>
          <w:sz w:val="16"/>
          <w:szCs w:val="16"/>
        </w:rPr>
      </w:pPr>
      <w:r w:rsidRPr="00AC61C1">
        <w:rPr>
          <w:color w:val="000000"/>
          <w:sz w:val="16"/>
          <w:szCs w:val="16"/>
        </w:rPr>
        <w:t xml:space="preserve">В области физической культуры и спорта Программа предусматривает: </w:t>
      </w:r>
    </w:p>
    <w:p w:rsidR="00AB5B84" w:rsidRPr="00AC61C1" w:rsidRDefault="00AB5B84" w:rsidP="00B278EF">
      <w:pPr>
        <w:numPr>
          <w:ilvl w:val="0"/>
          <w:numId w:val="6"/>
        </w:numPr>
        <w:autoSpaceDN w:val="0"/>
        <w:ind w:left="0" w:hanging="180"/>
        <w:jc w:val="both"/>
        <w:rPr>
          <w:color w:val="000000"/>
          <w:sz w:val="16"/>
          <w:szCs w:val="16"/>
        </w:rPr>
      </w:pPr>
      <w:r w:rsidRPr="00AC61C1">
        <w:rPr>
          <w:color w:val="000000"/>
          <w:sz w:val="16"/>
          <w:szCs w:val="16"/>
        </w:rPr>
        <w:t xml:space="preserve">разработку программы развития физической культуры и спорта в </w:t>
      </w:r>
      <w:r w:rsidRPr="00AC61C1">
        <w:rPr>
          <w:sz w:val="16"/>
          <w:szCs w:val="16"/>
        </w:rPr>
        <w:t xml:space="preserve">МО </w:t>
      </w:r>
      <w:r w:rsidRPr="00AC61C1">
        <w:rPr>
          <w:color w:val="000000"/>
          <w:sz w:val="16"/>
          <w:szCs w:val="16"/>
        </w:rPr>
        <w:t>Новочеркасский</w:t>
      </w:r>
      <w:r w:rsidRPr="00AC61C1">
        <w:rPr>
          <w:sz w:val="16"/>
          <w:szCs w:val="16"/>
        </w:rPr>
        <w:t xml:space="preserve"> сельсовет</w:t>
      </w:r>
      <w:r w:rsidRPr="00AC61C1">
        <w:rPr>
          <w:color w:val="000000"/>
          <w:sz w:val="16"/>
          <w:szCs w:val="16"/>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AB5B84" w:rsidRPr="00AC61C1" w:rsidRDefault="00AB5B84" w:rsidP="00B278EF">
      <w:pPr>
        <w:numPr>
          <w:ilvl w:val="0"/>
          <w:numId w:val="6"/>
        </w:numPr>
        <w:autoSpaceDN w:val="0"/>
        <w:ind w:left="735" w:right="15" w:hanging="180"/>
        <w:jc w:val="both"/>
        <w:rPr>
          <w:color w:val="000000"/>
          <w:sz w:val="16"/>
          <w:szCs w:val="16"/>
        </w:rPr>
      </w:pPr>
      <w:r w:rsidRPr="00AC61C1">
        <w:rPr>
          <w:color w:val="000000"/>
          <w:sz w:val="16"/>
          <w:szCs w:val="16"/>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AB5B84" w:rsidRPr="00AC61C1" w:rsidRDefault="00AB5B84" w:rsidP="00B278EF">
      <w:pPr>
        <w:ind w:left="15" w:right="15" w:firstLine="540"/>
        <w:jc w:val="both"/>
        <w:rPr>
          <w:color w:val="000000"/>
          <w:sz w:val="16"/>
          <w:szCs w:val="16"/>
        </w:rPr>
      </w:pPr>
      <w:r w:rsidRPr="00AC61C1">
        <w:rPr>
          <w:sz w:val="16"/>
          <w:szCs w:val="16"/>
        </w:rPr>
        <w:t>Реализация мероприятий позволит расширить культурно - досуговую деятельность в муниципальном образовании Новочеркасский сельсовет Саракташского района Оренбургской области и приобщить сельское население к культурно-историческому и природному наследию.</w:t>
      </w:r>
    </w:p>
    <w:p w:rsidR="00AB5B84" w:rsidRPr="00AC61C1" w:rsidRDefault="00AB5B84" w:rsidP="00B278EF">
      <w:pPr>
        <w:pStyle w:val="3"/>
        <w:spacing w:before="0" w:beforeAutospacing="0" w:after="0" w:afterAutospacing="0"/>
        <w:ind w:left="15" w:right="15" w:hanging="180"/>
        <w:jc w:val="both"/>
        <w:rPr>
          <w:color w:val="000000"/>
          <w:sz w:val="16"/>
          <w:szCs w:val="16"/>
        </w:rPr>
      </w:pPr>
      <w:r w:rsidRPr="00AC61C1">
        <w:rPr>
          <w:color w:val="000000"/>
          <w:sz w:val="16"/>
          <w:szCs w:val="16"/>
        </w:rPr>
        <w:t xml:space="preserve">                         Развитие торгового и бытового обслуживания</w:t>
      </w:r>
    </w:p>
    <w:p w:rsidR="00AB5B84" w:rsidRPr="00AC61C1" w:rsidRDefault="00AB5B84" w:rsidP="00B278EF">
      <w:pPr>
        <w:ind w:firstLine="693"/>
        <w:jc w:val="both"/>
        <w:rPr>
          <w:color w:val="000000"/>
          <w:sz w:val="16"/>
          <w:szCs w:val="16"/>
        </w:rPr>
      </w:pPr>
      <w:r w:rsidRPr="00AC61C1">
        <w:rPr>
          <w:color w:val="000000"/>
          <w:sz w:val="16"/>
          <w:szCs w:val="16"/>
        </w:rPr>
        <w:t xml:space="preserve">Целью является формирование сферы торговли и услуг в </w:t>
      </w:r>
      <w:r w:rsidRPr="00AC61C1">
        <w:rPr>
          <w:sz w:val="16"/>
          <w:szCs w:val="16"/>
        </w:rPr>
        <w:t xml:space="preserve">муниципальном образовании </w:t>
      </w:r>
      <w:r w:rsidRPr="00AC61C1">
        <w:rPr>
          <w:color w:val="000000"/>
          <w:sz w:val="16"/>
          <w:szCs w:val="16"/>
        </w:rPr>
        <w:t>Новочеркасский</w:t>
      </w:r>
      <w:r w:rsidRPr="00AC61C1">
        <w:rPr>
          <w:sz w:val="16"/>
          <w:szCs w:val="16"/>
        </w:rPr>
        <w:t xml:space="preserve"> сельсовет Саракташского района Оренбургской области</w:t>
      </w:r>
      <w:r w:rsidRPr="00AC61C1">
        <w:rPr>
          <w:color w:val="000000"/>
          <w:sz w:val="16"/>
          <w:szCs w:val="16"/>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AC61C1">
        <w:rPr>
          <w:color w:val="000000"/>
          <w:sz w:val="16"/>
          <w:szCs w:val="16"/>
        </w:rPr>
        <w:br/>
        <w:t xml:space="preserve">При более низкой платежеспособности населения в сельской местности цены на промышленные товары выше городских. Реальной альтернативой системе потребительского союза становится малое предпринимательство,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AB5B84" w:rsidRPr="00AC61C1" w:rsidRDefault="00AB5B84" w:rsidP="00B278EF">
      <w:pPr>
        <w:pStyle w:val="3"/>
        <w:spacing w:before="0" w:beforeAutospacing="0" w:after="0" w:afterAutospacing="0"/>
        <w:ind w:hanging="180"/>
        <w:jc w:val="center"/>
        <w:rPr>
          <w:color w:val="000000"/>
          <w:sz w:val="16"/>
          <w:szCs w:val="16"/>
        </w:rPr>
      </w:pPr>
      <w:r w:rsidRPr="00AC61C1">
        <w:rPr>
          <w:color w:val="000000"/>
          <w:sz w:val="16"/>
          <w:szCs w:val="16"/>
        </w:rPr>
        <w:t>Реконструкция и техническое перевооружение сельских электрических сетей</w:t>
      </w:r>
    </w:p>
    <w:p w:rsidR="00AB5B84" w:rsidRPr="00AC61C1" w:rsidRDefault="00AB5B84" w:rsidP="00B278EF">
      <w:pPr>
        <w:ind w:firstLine="540"/>
        <w:jc w:val="both"/>
        <w:rPr>
          <w:color w:val="000000"/>
          <w:sz w:val="16"/>
          <w:szCs w:val="16"/>
        </w:rPr>
      </w:pPr>
      <w:r w:rsidRPr="00AC61C1">
        <w:rPr>
          <w:color w:val="000000"/>
          <w:sz w:val="16"/>
          <w:szCs w:val="16"/>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Основной задачей является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AB5B84" w:rsidRPr="00AC61C1" w:rsidRDefault="00AB5B84" w:rsidP="00B278EF">
      <w:pPr>
        <w:pStyle w:val="3"/>
        <w:spacing w:before="0" w:beforeAutospacing="0" w:after="0" w:afterAutospacing="0"/>
        <w:ind w:hanging="180"/>
        <w:jc w:val="both"/>
        <w:rPr>
          <w:color w:val="000000"/>
          <w:sz w:val="16"/>
          <w:szCs w:val="16"/>
        </w:rPr>
      </w:pPr>
      <w:r w:rsidRPr="00AC61C1">
        <w:rPr>
          <w:color w:val="000000"/>
          <w:sz w:val="16"/>
          <w:szCs w:val="16"/>
        </w:rPr>
        <w:t xml:space="preserve">                                                 Водоснабжение</w:t>
      </w:r>
    </w:p>
    <w:p w:rsidR="00AB5B84" w:rsidRPr="00AC61C1" w:rsidRDefault="00AB5B84" w:rsidP="00B278EF">
      <w:pPr>
        <w:ind w:firstLine="708"/>
        <w:jc w:val="both"/>
        <w:rPr>
          <w:color w:val="000000"/>
          <w:sz w:val="16"/>
          <w:szCs w:val="16"/>
        </w:rPr>
      </w:pPr>
      <w:r w:rsidRPr="00AC61C1">
        <w:rPr>
          <w:color w:val="000000"/>
          <w:sz w:val="16"/>
          <w:szCs w:val="16"/>
        </w:rPr>
        <w:t xml:space="preserve">Главными целями мероприятий являются обеспечение сельского населения водой, а также рациональное использование природных водных источников. </w:t>
      </w:r>
    </w:p>
    <w:p w:rsidR="00AB5B84" w:rsidRPr="00AC61C1" w:rsidRDefault="00AB5B84" w:rsidP="00B278EF">
      <w:pPr>
        <w:ind w:firstLine="555"/>
        <w:jc w:val="both"/>
        <w:rPr>
          <w:color w:val="000000"/>
          <w:sz w:val="16"/>
          <w:szCs w:val="16"/>
        </w:rPr>
      </w:pPr>
      <w:r w:rsidRPr="00AC61C1">
        <w:rPr>
          <w:color w:val="000000"/>
          <w:sz w:val="16"/>
          <w:szCs w:val="16"/>
        </w:rPr>
        <w:t xml:space="preserve">Для обеспечения сельского населения питьевой водой в достаточном количестве намечается осуществление следующих мероприятий: </w:t>
      </w:r>
    </w:p>
    <w:p w:rsidR="00AB5B84" w:rsidRPr="00AC61C1" w:rsidRDefault="00AB5B84" w:rsidP="00B278EF">
      <w:pPr>
        <w:numPr>
          <w:ilvl w:val="0"/>
          <w:numId w:val="7"/>
        </w:numPr>
        <w:autoSpaceDN w:val="0"/>
        <w:ind w:left="0" w:hanging="180"/>
        <w:jc w:val="both"/>
        <w:rPr>
          <w:color w:val="000000"/>
          <w:sz w:val="16"/>
          <w:szCs w:val="16"/>
        </w:rPr>
      </w:pPr>
      <w:r w:rsidRPr="00AC61C1">
        <w:rPr>
          <w:color w:val="000000"/>
          <w:sz w:val="16"/>
          <w:szCs w:val="16"/>
        </w:rPr>
        <w:t>Ремонтно-восстановительные работы системы водоснабжения, находящихся в</w:t>
      </w:r>
      <w:r w:rsidRPr="00AC61C1">
        <w:rPr>
          <w:sz w:val="16"/>
          <w:szCs w:val="16"/>
        </w:rPr>
        <w:t xml:space="preserve"> муниципальном образовании </w:t>
      </w:r>
      <w:r w:rsidRPr="00AC61C1">
        <w:rPr>
          <w:color w:val="000000"/>
          <w:sz w:val="16"/>
          <w:szCs w:val="16"/>
        </w:rPr>
        <w:t xml:space="preserve">Новочеркасский </w:t>
      </w:r>
      <w:r w:rsidRPr="00AC61C1">
        <w:rPr>
          <w:sz w:val="16"/>
          <w:szCs w:val="16"/>
        </w:rPr>
        <w:t>сельсовет Саракташского района Оренбургской области.</w:t>
      </w:r>
      <w:r w:rsidRPr="00AC61C1">
        <w:rPr>
          <w:color w:val="000000"/>
          <w:sz w:val="16"/>
          <w:szCs w:val="16"/>
        </w:rPr>
        <w:t xml:space="preserve"> </w:t>
      </w:r>
    </w:p>
    <w:p w:rsidR="00AB5B84" w:rsidRPr="00AC61C1" w:rsidRDefault="00AB5B84" w:rsidP="00B278EF">
      <w:pPr>
        <w:ind w:firstLine="540"/>
        <w:jc w:val="both"/>
        <w:rPr>
          <w:sz w:val="16"/>
          <w:szCs w:val="16"/>
        </w:rPr>
      </w:pPr>
      <w:r w:rsidRPr="00AC61C1">
        <w:rPr>
          <w:sz w:val="16"/>
          <w:szCs w:val="16"/>
        </w:rPr>
        <w:t xml:space="preserve">В результате выполнения намеченных мероприятий  жители </w:t>
      </w:r>
      <w:r w:rsidRPr="00AC61C1">
        <w:rPr>
          <w:color w:val="000000"/>
          <w:sz w:val="16"/>
          <w:szCs w:val="16"/>
        </w:rPr>
        <w:t>Новочеркасского</w:t>
      </w:r>
      <w:r w:rsidRPr="00AC61C1">
        <w:rPr>
          <w:sz w:val="16"/>
          <w:szCs w:val="16"/>
        </w:rPr>
        <w:t xml:space="preserve"> сельсовета должны будут обеспечены питьевой водой, соответствующей санитарно-гигиеническим нормам. </w:t>
      </w:r>
    </w:p>
    <w:p w:rsidR="00AB5B84" w:rsidRPr="00AC61C1" w:rsidRDefault="00AB5B84" w:rsidP="00B278EF">
      <w:pPr>
        <w:ind w:firstLine="540"/>
        <w:jc w:val="both"/>
        <w:rPr>
          <w:color w:val="000000"/>
          <w:sz w:val="16"/>
          <w:szCs w:val="16"/>
        </w:rPr>
      </w:pPr>
      <w:r w:rsidRPr="00AC61C1">
        <w:rPr>
          <w:sz w:val="16"/>
          <w:szCs w:val="16"/>
        </w:rPr>
        <w:t xml:space="preserve">Обеспечить бесперебойное водоснабжение сельского поселения водой за счет бюджетных средств и средств потребителей. </w:t>
      </w:r>
    </w:p>
    <w:p w:rsidR="00AB5B84" w:rsidRPr="00AC61C1" w:rsidRDefault="00AB5B84" w:rsidP="00B278EF">
      <w:pPr>
        <w:pStyle w:val="3"/>
        <w:spacing w:before="0" w:beforeAutospacing="0" w:after="0" w:afterAutospacing="0"/>
        <w:ind w:hanging="180"/>
        <w:jc w:val="both"/>
        <w:rPr>
          <w:color w:val="000000"/>
          <w:sz w:val="16"/>
          <w:szCs w:val="16"/>
        </w:rPr>
      </w:pPr>
      <w:r w:rsidRPr="00AC61C1">
        <w:rPr>
          <w:color w:val="000000"/>
          <w:sz w:val="16"/>
          <w:szCs w:val="16"/>
        </w:rPr>
        <w:t xml:space="preserve">                                                 Развитие связи</w:t>
      </w:r>
    </w:p>
    <w:p w:rsidR="00AB5B84" w:rsidRPr="00AC61C1" w:rsidRDefault="00AB5B84" w:rsidP="00B278EF">
      <w:pPr>
        <w:ind w:firstLine="693"/>
        <w:jc w:val="both"/>
        <w:rPr>
          <w:sz w:val="16"/>
          <w:szCs w:val="16"/>
        </w:rPr>
      </w:pPr>
      <w:r w:rsidRPr="00AC61C1">
        <w:rPr>
          <w:sz w:val="16"/>
          <w:szCs w:val="16"/>
        </w:rPr>
        <w:t xml:space="preserve">Основной целью развития сети связи муниципального образования  </w:t>
      </w:r>
      <w:r w:rsidRPr="00AC61C1">
        <w:rPr>
          <w:color w:val="000000"/>
          <w:sz w:val="16"/>
          <w:szCs w:val="16"/>
        </w:rPr>
        <w:t xml:space="preserve">Новочеркасский </w:t>
      </w:r>
      <w:r w:rsidRPr="00AC61C1">
        <w:rPr>
          <w:sz w:val="16"/>
          <w:szCs w:val="16"/>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AB5B84" w:rsidRPr="00AC61C1" w:rsidRDefault="00AB5B84" w:rsidP="00B278EF">
      <w:pPr>
        <w:ind w:firstLine="693"/>
        <w:jc w:val="both"/>
        <w:rPr>
          <w:sz w:val="16"/>
          <w:szCs w:val="16"/>
        </w:rPr>
      </w:pPr>
      <w:r w:rsidRPr="00AC61C1">
        <w:rPr>
          <w:sz w:val="16"/>
          <w:szCs w:val="16"/>
        </w:rPr>
        <w:t>Ввод спутниковой, телефонной, сотовой связи должны улучшить условия жизнедеятельности сельского населения, повысит уровень комфортности сельского быта.</w:t>
      </w:r>
    </w:p>
    <w:p w:rsidR="00AB5B84" w:rsidRPr="00AC61C1" w:rsidRDefault="00AB5B84" w:rsidP="00B278EF">
      <w:pPr>
        <w:ind w:firstLine="693"/>
        <w:jc w:val="both"/>
        <w:rPr>
          <w:color w:val="000000"/>
          <w:sz w:val="16"/>
          <w:szCs w:val="16"/>
        </w:rPr>
      </w:pPr>
    </w:p>
    <w:p w:rsidR="00AB5B84" w:rsidRPr="00AC61C1" w:rsidRDefault="00AB5B84" w:rsidP="00B278EF">
      <w:pPr>
        <w:pStyle w:val="3"/>
        <w:spacing w:before="0" w:beforeAutospacing="0" w:after="0" w:afterAutospacing="0"/>
        <w:ind w:hanging="181"/>
        <w:jc w:val="both"/>
        <w:rPr>
          <w:color w:val="000000"/>
          <w:sz w:val="16"/>
          <w:szCs w:val="16"/>
        </w:rPr>
      </w:pPr>
      <w:r w:rsidRPr="00AC61C1">
        <w:rPr>
          <w:color w:val="000000"/>
          <w:sz w:val="16"/>
          <w:szCs w:val="16"/>
        </w:rPr>
        <w:t xml:space="preserve">                            Совершенствование автомобильных дорог</w:t>
      </w:r>
    </w:p>
    <w:p w:rsidR="00AB5B84" w:rsidRPr="00AC61C1" w:rsidRDefault="00AB5B84" w:rsidP="00B278EF">
      <w:pPr>
        <w:ind w:firstLine="540"/>
        <w:jc w:val="both"/>
        <w:rPr>
          <w:color w:val="000000"/>
          <w:sz w:val="16"/>
          <w:szCs w:val="16"/>
        </w:rPr>
      </w:pPr>
      <w:r w:rsidRPr="00AC61C1">
        <w:rPr>
          <w:color w:val="000000"/>
          <w:sz w:val="16"/>
          <w:szCs w:val="16"/>
        </w:rPr>
        <w:t xml:space="preserve">Мероприятия по совершенствованию автомобильных дорог, мостов в </w:t>
      </w:r>
      <w:r w:rsidRPr="00AC61C1">
        <w:rPr>
          <w:sz w:val="16"/>
          <w:szCs w:val="16"/>
        </w:rPr>
        <w:t xml:space="preserve">муниципальном образовании </w:t>
      </w:r>
      <w:r w:rsidRPr="00AC61C1">
        <w:rPr>
          <w:color w:val="000000"/>
          <w:sz w:val="16"/>
          <w:szCs w:val="16"/>
        </w:rPr>
        <w:t>Новочеркасский</w:t>
      </w:r>
      <w:r w:rsidRPr="00AC61C1">
        <w:rPr>
          <w:sz w:val="16"/>
          <w:szCs w:val="16"/>
        </w:rPr>
        <w:t xml:space="preserve"> сельсовет Саракташского района Оренбургской области </w:t>
      </w:r>
      <w:r w:rsidRPr="00AC61C1">
        <w:rPr>
          <w:color w:val="000000"/>
          <w:sz w:val="16"/>
          <w:szCs w:val="16"/>
        </w:rPr>
        <w:t xml:space="preserve">предусматривают: </w:t>
      </w:r>
    </w:p>
    <w:p w:rsidR="00B278EF" w:rsidRPr="00AC61C1" w:rsidRDefault="00AB5B84" w:rsidP="00B278EF">
      <w:pPr>
        <w:ind w:firstLine="540"/>
        <w:jc w:val="both"/>
        <w:rPr>
          <w:color w:val="000000"/>
          <w:sz w:val="16"/>
          <w:szCs w:val="16"/>
        </w:rPr>
      </w:pPr>
      <w:r w:rsidRPr="00AC61C1">
        <w:rPr>
          <w:color w:val="000000"/>
          <w:sz w:val="16"/>
          <w:szCs w:val="16"/>
        </w:rPr>
        <w:t xml:space="preserve">совершенствование автомобильных дорог, мостов в </w:t>
      </w:r>
      <w:r w:rsidRPr="00AC61C1">
        <w:rPr>
          <w:sz w:val="16"/>
          <w:szCs w:val="16"/>
        </w:rPr>
        <w:t xml:space="preserve">муниципальном образовании </w:t>
      </w:r>
      <w:r w:rsidRPr="00AC61C1">
        <w:rPr>
          <w:color w:val="000000"/>
          <w:sz w:val="16"/>
          <w:szCs w:val="16"/>
        </w:rPr>
        <w:t xml:space="preserve">Новочеркасский </w:t>
      </w:r>
      <w:r w:rsidRPr="00AC61C1">
        <w:rPr>
          <w:sz w:val="16"/>
          <w:szCs w:val="16"/>
        </w:rPr>
        <w:t>сельсовет Саракташского района Оренбургской области</w:t>
      </w:r>
      <w:r w:rsidRPr="00AC61C1">
        <w:rPr>
          <w:color w:val="000000"/>
          <w:sz w:val="16"/>
          <w:szCs w:val="16"/>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w:t>
      </w:r>
      <w:r w:rsidRPr="00AC61C1">
        <w:rPr>
          <w:color w:val="000000"/>
          <w:sz w:val="16"/>
          <w:szCs w:val="16"/>
        </w:rPr>
        <w:lastRenderedPageBreak/>
        <w:t xml:space="preserve">автомобильных дорогах; снижение эксплутационных затрат пользователей автомобильных дорог. Привести в нормативное состояние внутрипоселковые дороги.  </w:t>
      </w:r>
      <w:bookmarkStart w:id="2" w:name="mechanism"/>
    </w:p>
    <w:p w:rsidR="00AB5B84" w:rsidRPr="00AC61C1" w:rsidRDefault="00AB5B84" w:rsidP="00B278EF">
      <w:pPr>
        <w:pStyle w:val="small"/>
        <w:spacing w:before="0" w:beforeAutospacing="0" w:after="0" w:afterAutospacing="0" w:line="240" w:lineRule="auto"/>
        <w:jc w:val="center"/>
        <w:rPr>
          <w:rFonts w:ascii="Times New Roman" w:hAnsi="Times New Roman" w:cs="Times New Roman"/>
          <w:sz w:val="16"/>
          <w:szCs w:val="16"/>
        </w:rPr>
      </w:pPr>
      <w:r w:rsidRPr="00AC61C1">
        <w:rPr>
          <w:rFonts w:ascii="Times New Roman" w:hAnsi="Times New Roman" w:cs="Times New Roman"/>
          <w:sz w:val="16"/>
          <w:szCs w:val="16"/>
        </w:rPr>
        <w:t>Основные элементы механизма реализации среднесрочного плана</w:t>
      </w:r>
    </w:p>
    <w:p w:rsidR="00AB5B84" w:rsidRPr="00AC61C1" w:rsidRDefault="00AB5B84" w:rsidP="00B278EF">
      <w:pPr>
        <w:pStyle w:val="small"/>
        <w:spacing w:before="0" w:beforeAutospacing="0" w:after="0" w:afterAutospacing="0" w:line="240" w:lineRule="auto"/>
        <w:jc w:val="center"/>
        <w:rPr>
          <w:rFonts w:ascii="Times New Roman" w:hAnsi="Times New Roman" w:cs="Times New Roman"/>
          <w:sz w:val="16"/>
          <w:szCs w:val="16"/>
        </w:rPr>
      </w:pPr>
      <w:r w:rsidRPr="00AC61C1">
        <w:rPr>
          <w:rFonts w:ascii="Times New Roman" w:hAnsi="Times New Roman" w:cs="Times New Roman"/>
          <w:sz w:val="16"/>
          <w:szCs w:val="16"/>
        </w:rPr>
        <w:t>социально-экономического развития муниципального образования Новочеркасский сельсовет</w:t>
      </w:r>
      <w:bookmarkEnd w:id="2"/>
      <w:r w:rsidRPr="00AC61C1">
        <w:rPr>
          <w:rFonts w:ascii="Times New Roman" w:hAnsi="Times New Roman" w:cs="Times New Roman"/>
          <w:sz w:val="16"/>
          <w:szCs w:val="16"/>
        </w:rPr>
        <w:t xml:space="preserve"> Саракташского района </w:t>
      </w:r>
    </w:p>
    <w:p w:rsidR="00AB5B84" w:rsidRPr="00AC61C1" w:rsidRDefault="00AB5B84" w:rsidP="00B278EF">
      <w:pPr>
        <w:pStyle w:val="small"/>
        <w:spacing w:before="0" w:beforeAutospacing="0" w:after="0" w:afterAutospacing="0" w:line="240" w:lineRule="auto"/>
        <w:jc w:val="center"/>
        <w:rPr>
          <w:rFonts w:ascii="Times New Roman" w:hAnsi="Times New Roman" w:cs="Times New Roman"/>
          <w:sz w:val="16"/>
          <w:szCs w:val="16"/>
        </w:rPr>
      </w:pPr>
      <w:r w:rsidRPr="00AC61C1">
        <w:rPr>
          <w:rFonts w:ascii="Times New Roman" w:hAnsi="Times New Roman" w:cs="Times New Roman"/>
          <w:sz w:val="16"/>
          <w:szCs w:val="16"/>
        </w:rPr>
        <w:t>Оренбургской области</w:t>
      </w:r>
    </w:p>
    <w:p w:rsidR="00AB5B84" w:rsidRPr="00AC61C1" w:rsidRDefault="00AB5B84" w:rsidP="00B278EF">
      <w:pPr>
        <w:ind w:firstLine="708"/>
        <w:jc w:val="both"/>
        <w:rPr>
          <w:color w:val="000000"/>
          <w:sz w:val="16"/>
          <w:szCs w:val="16"/>
        </w:rPr>
      </w:pPr>
      <w:r w:rsidRPr="00AC61C1">
        <w:rPr>
          <w:color w:val="000000"/>
          <w:sz w:val="16"/>
          <w:szCs w:val="16"/>
        </w:rPr>
        <w:t xml:space="preserve">Исполнителем являются Администрация </w:t>
      </w:r>
      <w:r w:rsidRPr="00AC61C1">
        <w:rPr>
          <w:sz w:val="16"/>
          <w:szCs w:val="16"/>
        </w:rPr>
        <w:t xml:space="preserve">муниципального образования Новочеркасский сельсовет Саракташского района Оренбургской области, </w:t>
      </w:r>
      <w:r w:rsidRPr="00AC61C1">
        <w:rPr>
          <w:color w:val="000000"/>
          <w:sz w:val="16"/>
          <w:szCs w:val="16"/>
        </w:rPr>
        <w:t xml:space="preserve">Администрация Саракташского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AC61C1">
        <w:rPr>
          <w:sz w:val="16"/>
          <w:szCs w:val="16"/>
        </w:rPr>
        <w:t xml:space="preserve">муниципального образования </w:t>
      </w:r>
      <w:r w:rsidRPr="00AC61C1">
        <w:rPr>
          <w:color w:val="000000"/>
          <w:sz w:val="16"/>
          <w:szCs w:val="16"/>
        </w:rPr>
        <w:t>Новочеркасский</w:t>
      </w:r>
      <w:r w:rsidRPr="00AC61C1">
        <w:rPr>
          <w:sz w:val="16"/>
          <w:szCs w:val="16"/>
        </w:rPr>
        <w:t xml:space="preserve"> сельсовет</w:t>
      </w:r>
      <w:r w:rsidRPr="00AC61C1">
        <w:rPr>
          <w:color w:val="000000"/>
          <w:sz w:val="16"/>
          <w:szCs w:val="16"/>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AB5B84" w:rsidRPr="00AC61C1" w:rsidRDefault="00AB5B84" w:rsidP="00B278EF">
      <w:pPr>
        <w:ind w:firstLine="708"/>
        <w:jc w:val="both"/>
        <w:rPr>
          <w:sz w:val="16"/>
          <w:szCs w:val="16"/>
        </w:rPr>
      </w:pPr>
      <w:r w:rsidRPr="00AC61C1">
        <w:rPr>
          <w:color w:val="000000"/>
          <w:sz w:val="16"/>
          <w:szCs w:val="16"/>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AC61C1">
        <w:rPr>
          <w:sz w:val="16"/>
          <w:szCs w:val="16"/>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AB5B84" w:rsidRPr="00AC61C1" w:rsidRDefault="00AB5B84" w:rsidP="00B278EF">
      <w:pPr>
        <w:ind w:firstLine="708"/>
        <w:jc w:val="both"/>
        <w:rPr>
          <w:sz w:val="16"/>
          <w:szCs w:val="16"/>
        </w:rPr>
      </w:pPr>
      <w:r w:rsidRPr="00AC61C1">
        <w:rPr>
          <w:sz w:val="16"/>
          <w:szCs w:val="16"/>
        </w:rPr>
        <w:t xml:space="preserve">Заявки на реализацию на территории муниципального образования </w:t>
      </w:r>
      <w:r w:rsidRPr="00AC61C1">
        <w:rPr>
          <w:color w:val="000000"/>
          <w:sz w:val="16"/>
          <w:szCs w:val="16"/>
        </w:rPr>
        <w:t xml:space="preserve">Новочеркасский </w:t>
      </w:r>
      <w:r w:rsidRPr="00AC61C1">
        <w:rPr>
          <w:sz w:val="16"/>
          <w:szCs w:val="16"/>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AB5B84" w:rsidRPr="00AC61C1" w:rsidRDefault="00AB5B84" w:rsidP="00B278EF">
      <w:pPr>
        <w:ind w:firstLine="708"/>
        <w:jc w:val="both"/>
        <w:rPr>
          <w:sz w:val="16"/>
          <w:szCs w:val="16"/>
        </w:rPr>
      </w:pPr>
      <w:r w:rsidRPr="00AC61C1">
        <w:rPr>
          <w:sz w:val="16"/>
          <w:szCs w:val="16"/>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3" w:name="efficacy"/>
    </w:p>
    <w:bookmarkEnd w:id="3"/>
    <w:p w:rsidR="00AB5B84" w:rsidRPr="00AC61C1" w:rsidRDefault="00AB5B84" w:rsidP="00B278EF">
      <w:pPr>
        <w:ind w:hanging="180"/>
        <w:jc w:val="both"/>
        <w:rPr>
          <w:b/>
          <w:bCs/>
          <w:color w:val="000000"/>
          <w:sz w:val="16"/>
          <w:szCs w:val="16"/>
        </w:rPr>
      </w:pPr>
      <w:r w:rsidRPr="00AC61C1">
        <w:rPr>
          <w:b/>
          <w:bCs/>
          <w:color w:val="000000"/>
          <w:sz w:val="16"/>
          <w:szCs w:val="16"/>
        </w:rPr>
        <w:t xml:space="preserve">            </w:t>
      </w:r>
    </w:p>
    <w:p w:rsidR="00AB5B84" w:rsidRDefault="00AB5B84" w:rsidP="00B278EF">
      <w:pPr>
        <w:ind w:hanging="180"/>
        <w:jc w:val="center"/>
        <w:rPr>
          <w:b/>
          <w:bCs/>
          <w:color w:val="000000"/>
          <w:sz w:val="16"/>
          <w:szCs w:val="16"/>
        </w:rPr>
      </w:pPr>
      <w:r w:rsidRPr="00AC61C1">
        <w:rPr>
          <w:b/>
          <w:bCs/>
          <w:color w:val="000000"/>
          <w:sz w:val="16"/>
          <w:szCs w:val="16"/>
        </w:rPr>
        <w:t>В результате реализации намеченных мероприятий ожидается:</w:t>
      </w:r>
    </w:p>
    <w:p w:rsidR="00AB5B84" w:rsidRDefault="00AB5B84" w:rsidP="00B278EF">
      <w:pPr>
        <w:ind w:hanging="180"/>
        <w:jc w:val="center"/>
        <w:rPr>
          <w:b/>
          <w:bCs/>
          <w:color w:val="000000"/>
          <w:sz w:val="16"/>
          <w:szCs w:val="16"/>
        </w:rPr>
      </w:pPr>
      <w:r w:rsidRPr="00AC61C1">
        <w:rPr>
          <w:b/>
          <w:bCs/>
          <w:color w:val="000000"/>
          <w:sz w:val="16"/>
          <w:szCs w:val="16"/>
        </w:rPr>
        <w:t>В сфере экономики:</w:t>
      </w:r>
    </w:p>
    <w:p w:rsidR="00AB5B84" w:rsidRPr="00AC61C1" w:rsidRDefault="00AB5B84" w:rsidP="00B278EF">
      <w:pPr>
        <w:numPr>
          <w:ilvl w:val="0"/>
          <w:numId w:val="8"/>
        </w:numPr>
        <w:autoSpaceDN w:val="0"/>
        <w:ind w:left="0" w:hanging="180"/>
        <w:jc w:val="both"/>
        <w:rPr>
          <w:color w:val="000000"/>
          <w:sz w:val="16"/>
          <w:szCs w:val="16"/>
        </w:rPr>
      </w:pPr>
      <w:r w:rsidRPr="00AC61C1">
        <w:rPr>
          <w:color w:val="000000"/>
          <w:sz w:val="16"/>
          <w:szCs w:val="16"/>
        </w:rPr>
        <w:t xml:space="preserve">Увеличение поголовья скота, его продуктивности и производства продукции животноводства. </w:t>
      </w:r>
    </w:p>
    <w:p w:rsidR="00AB5B84" w:rsidRPr="00AC61C1" w:rsidRDefault="00AB5B84" w:rsidP="00B278EF">
      <w:pPr>
        <w:numPr>
          <w:ilvl w:val="0"/>
          <w:numId w:val="8"/>
        </w:numPr>
        <w:tabs>
          <w:tab w:val="num" w:pos="0"/>
        </w:tabs>
        <w:autoSpaceDN w:val="0"/>
        <w:ind w:left="0" w:hanging="180"/>
        <w:jc w:val="both"/>
        <w:rPr>
          <w:color w:val="000000"/>
          <w:sz w:val="16"/>
          <w:szCs w:val="16"/>
        </w:rPr>
      </w:pPr>
      <w:r w:rsidRPr="00AC61C1">
        <w:rPr>
          <w:color w:val="000000"/>
          <w:sz w:val="16"/>
          <w:szCs w:val="16"/>
        </w:rPr>
        <w:t xml:space="preserve"> Увеличение урожайности сельскохозяйственных культур и их валового сбора.</w:t>
      </w:r>
    </w:p>
    <w:p w:rsidR="00AB5B84" w:rsidRPr="00AC61C1" w:rsidRDefault="00AB5B84" w:rsidP="00B278EF">
      <w:pPr>
        <w:jc w:val="both"/>
        <w:rPr>
          <w:b/>
          <w:bCs/>
          <w:color w:val="000000"/>
          <w:sz w:val="16"/>
          <w:szCs w:val="16"/>
        </w:rPr>
      </w:pPr>
      <w:r w:rsidRPr="00AC61C1">
        <w:rPr>
          <w:b/>
          <w:bCs/>
          <w:color w:val="000000"/>
          <w:sz w:val="16"/>
          <w:szCs w:val="16"/>
        </w:rPr>
        <w:t xml:space="preserve">                                           </w:t>
      </w:r>
    </w:p>
    <w:p w:rsidR="00AB5B84" w:rsidRPr="00AC61C1" w:rsidRDefault="00AB5B84" w:rsidP="00B278EF">
      <w:pPr>
        <w:jc w:val="both"/>
        <w:rPr>
          <w:b/>
          <w:bCs/>
          <w:color w:val="000000"/>
          <w:sz w:val="16"/>
          <w:szCs w:val="16"/>
        </w:rPr>
      </w:pPr>
      <w:r w:rsidRPr="00AC61C1">
        <w:rPr>
          <w:b/>
          <w:bCs/>
          <w:color w:val="000000"/>
          <w:sz w:val="16"/>
          <w:szCs w:val="16"/>
        </w:rPr>
        <w:t xml:space="preserve">                                            В социальной сфере: </w:t>
      </w:r>
    </w:p>
    <w:p w:rsidR="00AB5B84" w:rsidRPr="00AC61C1" w:rsidRDefault="00AB5B84" w:rsidP="00B278EF">
      <w:pPr>
        <w:ind w:firstLine="851"/>
        <w:jc w:val="both"/>
        <w:rPr>
          <w:color w:val="000000"/>
          <w:sz w:val="16"/>
          <w:szCs w:val="16"/>
        </w:rPr>
      </w:pPr>
      <w:r w:rsidRPr="00AC61C1">
        <w:rPr>
          <w:color w:val="000000"/>
          <w:sz w:val="16"/>
          <w:szCs w:val="16"/>
        </w:rPr>
        <w:t xml:space="preserve">1.Расширение рынка труда, повышение уровня занятости населения </w:t>
      </w:r>
      <w:r w:rsidRPr="00AC61C1">
        <w:rPr>
          <w:sz w:val="16"/>
          <w:szCs w:val="16"/>
        </w:rPr>
        <w:t xml:space="preserve">муниципального образования </w:t>
      </w:r>
      <w:r w:rsidRPr="00AC61C1">
        <w:rPr>
          <w:color w:val="000000"/>
          <w:sz w:val="16"/>
          <w:szCs w:val="16"/>
        </w:rPr>
        <w:t xml:space="preserve">Новочеркасский </w:t>
      </w:r>
      <w:r w:rsidRPr="00AC61C1">
        <w:rPr>
          <w:sz w:val="16"/>
          <w:szCs w:val="16"/>
        </w:rPr>
        <w:t xml:space="preserve"> сельсовет</w:t>
      </w:r>
      <w:r w:rsidRPr="00AC61C1">
        <w:rPr>
          <w:color w:val="000000"/>
          <w:sz w:val="16"/>
          <w:szCs w:val="16"/>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5 - 8 новых рабочих мест. </w:t>
      </w:r>
    </w:p>
    <w:p w:rsidR="00AB5B84" w:rsidRPr="00AC61C1" w:rsidRDefault="00AB5B84" w:rsidP="00B278EF">
      <w:pPr>
        <w:ind w:firstLine="851"/>
        <w:jc w:val="both"/>
        <w:rPr>
          <w:color w:val="000000"/>
          <w:sz w:val="16"/>
          <w:szCs w:val="16"/>
        </w:rPr>
      </w:pPr>
      <w:r w:rsidRPr="00AC61C1">
        <w:rPr>
          <w:color w:val="000000"/>
          <w:sz w:val="16"/>
          <w:szCs w:val="16"/>
        </w:rPr>
        <w:t xml:space="preserve">2.Повышение качества медицинских и амбулаторных услуг, доведение охвата населения диспансеризацией до 100%. Общая заболеваемость снизится на 31,9 %. </w:t>
      </w:r>
    </w:p>
    <w:p w:rsidR="00AB5B84" w:rsidRPr="00AC61C1" w:rsidRDefault="00AB5B84" w:rsidP="00B278EF">
      <w:pPr>
        <w:ind w:firstLine="851"/>
        <w:jc w:val="both"/>
        <w:rPr>
          <w:color w:val="000000"/>
          <w:sz w:val="16"/>
          <w:szCs w:val="16"/>
        </w:rPr>
      </w:pPr>
      <w:r w:rsidRPr="00AC61C1">
        <w:rPr>
          <w:color w:val="000000"/>
          <w:sz w:val="16"/>
          <w:szCs w:val="16"/>
        </w:rPr>
        <w:t xml:space="preserve">3.Улучшение качества образования. </w:t>
      </w:r>
    </w:p>
    <w:p w:rsidR="00AB5B84" w:rsidRPr="00AC61C1" w:rsidRDefault="00AB5B84" w:rsidP="00B278EF">
      <w:pPr>
        <w:ind w:firstLine="851"/>
        <w:jc w:val="both"/>
        <w:rPr>
          <w:color w:val="000000"/>
          <w:sz w:val="16"/>
          <w:szCs w:val="16"/>
        </w:rPr>
      </w:pPr>
      <w:r w:rsidRPr="00AC61C1">
        <w:rPr>
          <w:color w:val="000000"/>
          <w:sz w:val="16"/>
          <w:szCs w:val="16"/>
        </w:rPr>
        <w:t xml:space="preserve">4.Обеспечение снижения уровня преступности среди несовершеннолетних на 85 процентов. </w:t>
      </w:r>
    </w:p>
    <w:p w:rsidR="00AB5B84" w:rsidRPr="00AC61C1" w:rsidRDefault="00AB5B84" w:rsidP="00B278EF">
      <w:pPr>
        <w:ind w:firstLine="851"/>
        <w:jc w:val="both"/>
        <w:rPr>
          <w:color w:val="000000"/>
          <w:sz w:val="16"/>
          <w:szCs w:val="16"/>
        </w:rPr>
      </w:pPr>
      <w:r w:rsidRPr="00AC61C1">
        <w:rPr>
          <w:color w:val="000000"/>
          <w:sz w:val="16"/>
          <w:szCs w:val="16"/>
        </w:rPr>
        <w:t xml:space="preserve">5.Увеличение роста реальных доходов населения в течение пяти лет в 2,3 раза и превышение величины прожиточного минимума. </w:t>
      </w:r>
    </w:p>
    <w:p w:rsidR="00AB5B84" w:rsidRPr="00AC61C1" w:rsidRDefault="00AB5B84" w:rsidP="00B278EF">
      <w:pPr>
        <w:ind w:firstLine="851"/>
        <w:jc w:val="both"/>
        <w:rPr>
          <w:color w:val="000000"/>
          <w:sz w:val="16"/>
          <w:szCs w:val="16"/>
        </w:rPr>
      </w:pPr>
      <w:r w:rsidRPr="00AC61C1">
        <w:rPr>
          <w:color w:val="000000"/>
          <w:sz w:val="16"/>
          <w:szCs w:val="16"/>
        </w:rPr>
        <w:t xml:space="preserve">6. Реконструкция образовательных учреждений, расположенных в </w:t>
      </w:r>
      <w:r w:rsidRPr="00AC61C1">
        <w:rPr>
          <w:sz w:val="16"/>
          <w:szCs w:val="16"/>
        </w:rPr>
        <w:t xml:space="preserve">муниципальном образовании </w:t>
      </w:r>
      <w:r w:rsidRPr="00AC61C1">
        <w:rPr>
          <w:color w:val="000000"/>
          <w:sz w:val="16"/>
          <w:szCs w:val="16"/>
        </w:rPr>
        <w:t>Новочеркасский</w:t>
      </w:r>
      <w:r w:rsidRPr="00AC61C1">
        <w:rPr>
          <w:sz w:val="16"/>
          <w:szCs w:val="16"/>
        </w:rPr>
        <w:t xml:space="preserve"> сельсовет</w:t>
      </w:r>
      <w:r w:rsidRPr="00AC61C1">
        <w:rPr>
          <w:color w:val="000000"/>
          <w:sz w:val="16"/>
          <w:szCs w:val="16"/>
        </w:rPr>
        <w:t xml:space="preserve">, для создания современных условий получения качественного образования. </w:t>
      </w:r>
    </w:p>
    <w:p w:rsidR="00AB5B84" w:rsidRPr="00AC61C1" w:rsidRDefault="00AB5B84" w:rsidP="00B278EF">
      <w:pPr>
        <w:ind w:firstLine="851"/>
        <w:jc w:val="both"/>
        <w:rPr>
          <w:color w:val="000000"/>
          <w:sz w:val="16"/>
          <w:szCs w:val="16"/>
        </w:rPr>
      </w:pPr>
    </w:p>
    <w:p w:rsidR="00AB5B84" w:rsidRPr="00AC61C1" w:rsidRDefault="00AB5B84" w:rsidP="00B278EF">
      <w:pPr>
        <w:pStyle w:val="small"/>
        <w:spacing w:before="0" w:beforeAutospacing="0" w:after="0" w:afterAutospacing="0" w:line="240" w:lineRule="auto"/>
        <w:jc w:val="center"/>
        <w:rPr>
          <w:rFonts w:ascii="Times New Roman" w:hAnsi="Times New Roman" w:cs="Times New Roman"/>
          <w:sz w:val="16"/>
          <w:szCs w:val="16"/>
        </w:rPr>
      </w:pPr>
      <w:bookmarkStart w:id="4" w:name="check"/>
      <w:r w:rsidRPr="00AC61C1">
        <w:rPr>
          <w:rFonts w:ascii="Times New Roman" w:hAnsi="Times New Roman" w:cs="Times New Roman"/>
          <w:sz w:val="16"/>
          <w:szCs w:val="16"/>
        </w:rPr>
        <w:t xml:space="preserve">Раздел 4. Контроль за ходом реализации </w:t>
      </w:r>
      <w:bookmarkEnd w:id="4"/>
      <w:r w:rsidRPr="00AC61C1">
        <w:rPr>
          <w:rFonts w:ascii="Times New Roman" w:hAnsi="Times New Roman" w:cs="Times New Roman"/>
          <w:sz w:val="16"/>
          <w:szCs w:val="16"/>
        </w:rPr>
        <w:t>намеченных мероприятий</w:t>
      </w:r>
    </w:p>
    <w:p w:rsidR="00AB5B84" w:rsidRPr="00AC61C1" w:rsidRDefault="00AB5B84" w:rsidP="00B278EF">
      <w:pPr>
        <w:ind w:firstLine="851"/>
        <w:jc w:val="both"/>
        <w:rPr>
          <w:color w:val="000000"/>
          <w:sz w:val="16"/>
          <w:szCs w:val="16"/>
        </w:rPr>
      </w:pPr>
      <w:r w:rsidRPr="00AC61C1">
        <w:rPr>
          <w:color w:val="000000"/>
          <w:sz w:val="16"/>
          <w:szCs w:val="16"/>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муниципального образования Новочеркасский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AB5B84" w:rsidRPr="00AC61C1" w:rsidRDefault="00AB5B84" w:rsidP="00B278EF">
      <w:pPr>
        <w:numPr>
          <w:ilvl w:val="0"/>
          <w:numId w:val="9"/>
        </w:numPr>
        <w:autoSpaceDN w:val="0"/>
        <w:ind w:left="0" w:hanging="181"/>
        <w:jc w:val="both"/>
        <w:rPr>
          <w:color w:val="000000"/>
          <w:sz w:val="16"/>
          <w:szCs w:val="16"/>
        </w:rPr>
      </w:pPr>
      <w:r w:rsidRPr="00AC61C1">
        <w:rPr>
          <w:color w:val="000000"/>
          <w:sz w:val="16"/>
          <w:szCs w:val="16"/>
        </w:rPr>
        <w:t xml:space="preserve">осуществление контроля заходом  исполнения намеченных мероприятий; </w:t>
      </w:r>
    </w:p>
    <w:p w:rsidR="00AB5B84" w:rsidRPr="00AC61C1" w:rsidRDefault="00AB5B84" w:rsidP="00B278EF">
      <w:pPr>
        <w:numPr>
          <w:ilvl w:val="0"/>
          <w:numId w:val="9"/>
        </w:numPr>
        <w:autoSpaceDN w:val="0"/>
        <w:ind w:left="0" w:hanging="181"/>
        <w:jc w:val="both"/>
        <w:rPr>
          <w:color w:val="000000"/>
          <w:sz w:val="16"/>
          <w:szCs w:val="16"/>
        </w:rPr>
      </w:pPr>
      <w:r w:rsidRPr="00AC61C1">
        <w:rPr>
          <w:color w:val="000000"/>
          <w:sz w:val="16"/>
          <w:szCs w:val="16"/>
        </w:rPr>
        <w:t xml:space="preserve">ведение мониторинга реализации мероприятий; </w:t>
      </w:r>
    </w:p>
    <w:p w:rsidR="00AB5B84" w:rsidRPr="00AC61C1" w:rsidRDefault="00AB5B84" w:rsidP="00B278EF">
      <w:pPr>
        <w:numPr>
          <w:ilvl w:val="0"/>
          <w:numId w:val="9"/>
        </w:numPr>
        <w:autoSpaceDN w:val="0"/>
        <w:ind w:left="0" w:hanging="181"/>
        <w:jc w:val="both"/>
        <w:rPr>
          <w:color w:val="000000"/>
          <w:sz w:val="16"/>
          <w:szCs w:val="16"/>
        </w:rPr>
      </w:pPr>
      <w:r w:rsidRPr="00AC61C1">
        <w:rPr>
          <w:color w:val="000000"/>
          <w:sz w:val="16"/>
          <w:szCs w:val="16"/>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AB5B84" w:rsidRPr="00AC61C1" w:rsidRDefault="00AB5B84" w:rsidP="00B278EF">
      <w:pPr>
        <w:numPr>
          <w:ilvl w:val="0"/>
          <w:numId w:val="9"/>
        </w:numPr>
        <w:autoSpaceDN w:val="0"/>
        <w:ind w:left="0" w:hanging="181"/>
        <w:jc w:val="both"/>
        <w:rPr>
          <w:color w:val="000000"/>
          <w:sz w:val="16"/>
          <w:szCs w:val="16"/>
        </w:rPr>
      </w:pPr>
      <w:r w:rsidRPr="00AC61C1">
        <w:rPr>
          <w:color w:val="000000"/>
          <w:sz w:val="16"/>
          <w:szCs w:val="16"/>
        </w:rPr>
        <w:t>дает оценку эффективности реализации намеченных мероприятий администрации муниципального образования Новочеркасский сельсовет.</w:t>
      </w:r>
    </w:p>
    <w:p w:rsidR="00AB5B84" w:rsidRPr="00AC61C1" w:rsidRDefault="00AB5B84" w:rsidP="00B278EF">
      <w:pPr>
        <w:autoSpaceDN w:val="0"/>
        <w:ind w:firstLine="851"/>
        <w:jc w:val="both"/>
        <w:rPr>
          <w:color w:val="000000"/>
          <w:sz w:val="16"/>
          <w:szCs w:val="16"/>
        </w:rPr>
      </w:pPr>
    </w:p>
    <w:p w:rsidR="00AB5B84" w:rsidRPr="00AC61C1" w:rsidRDefault="00AB5B84" w:rsidP="00B278EF">
      <w:pPr>
        <w:autoSpaceDN w:val="0"/>
        <w:ind w:firstLine="851"/>
        <w:jc w:val="both"/>
        <w:rPr>
          <w:color w:val="000000"/>
          <w:sz w:val="16"/>
          <w:szCs w:val="16"/>
        </w:rPr>
      </w:pPr>
      <w:r w:rsidRPr="00AC61C1">
        <w:rPr>
          <w:b/>
          <w:bCs/>
          <w:color w:val="000000"/>
          <w:sz w:val="16"/>
          <w:szCs w:val="16"/>
        </w:rPr>
        <w:t>Администрация муниципального образования Новочеркасский сельсовет:</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несет ответственность за подготовку и реализацию мероприятий в целом; </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готовит ежегодно доклад о ходе реализации и представляет Собранию граждан и Администрации Саракташского района отчет; </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осуществляет ведение ежеквартальной отчетности по реализации намеченных мероприятий; </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AB5B84" w:rsidRPr="00AC61C1" w:rsidRDefault="00AB5B84" w:rsidP="00B278EF">
      <w:pPr>
        <w:numPr>
          <w:ilvl w:val="0"/>
          <w:numId w:val="10"/>
        </w:numPr>
        <w:autoSpaceDN w:val="0"/>
        <w:ind w:left="0" w:hanging="181"/>
        <w:jc w:val="both"/>
        <w:rPr>
          <w:color w:val="000000"/>
          <w:sz w:val="16"/>
          <w:szCs w:val="16"/>
        </w:rPr>
      </w:pPr>
      <w:r w:rsidRPr="00AC61C1">
        <w:rPr>
          <w:color w:val="000000"/>
          <w:sz w:val="16"/>
          <w:szCs w:val="16"/>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AB5B84" w:rsidRPr="00AC61C1" w:rsidRDefault="00AB5B84" w:rsidP="00B278EF">
      <w:pPr>
        <w:ind w:hanging="181"/>
        <w:jc w:val="both"/>
        <w:rPr>
          <w:color w:val="000000"/>
          <w:sz w:val="16"/>
          <w:szCs w:val="16"/>
        </w:rPr>
      </w:pPr>
      <w:r w:rsidRPr="00AC61C1">
        <w:rPr>
          <w:color w:val="000000"/>
          <w:sz w:val="16"/>
          <w:szCs w:val="16"/>
        </w:rPr>
        <w:t xml:space="preserve">  Ход и исполнение мероприятий регулярно заслушивается на заседаниях Совета депутатов муниципального образования Новочеркасский сельсовет.</w:t>
      </w:r>
    </w:p>
    <w:p w:rsidR="00AB5B84" w:rsidRDefault="00AB5B84"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Default="00B278EF" w:rsidP="00B278EF">
      <w:pPr>
        <w:ind w:hanging="181"/>
        <w:jc w:val="both"/>
        <w:rPr>
          <w:color w:val="000000"/>
          <w:sz w:val="16"/>
          <w:szCs w:val="16"/>
        </w:rPr>
      </w:pPr>
    </w:p>
    <w:p w:rsidR="00B278EF" w:rsidRPr="00AC61C1" w:rsidRDefault="00B278EF" w:rsidP="00B278EF">
      <w:pPr>
        <w:ind w:hanging="181"/>
        <w:jc w:val="both"/>
        <w:rPr>
          <w:color w:val="000000"/>
          <w:sz w:val="16"/>
          <w:szCs w:val="16"/>
        </w:rPr>
      </w:pPr>
    </w:p>
    <w:p w:rsidR="00AB5B84" w:rsidRPr="00AC61C1" w:rsidRDefault="00A74299" w:rsidP="00B278EF">
      <w:pPr>
        <w:ind w:hanging="181"/>
        <w:jc w:val="both"/>
        <w:rPr>
          <w:color w:val="000000"/>
          <w:sz w:val="16"/>
          <w:szCs w:val="16"/>
        </w:rPr>
      </w:pPr>
      <w:r>
        <w:rPr>
          <w:noProof/>
          <w:sz w:val="16"/>
          <w:szCs w:val="16"/>
        </w:rPr>
        <w:lastRenderedPageBreak/>
        <w:drawing>
          <wp:anchor distT="0" distB="0" distL="114300" distR="114300" simplePos="0" relativeHeight="251657216" behindDoc="1" locked="0" layoutInCell="1" allowOverlap="1">
            <wp:simplePos x="0" y="0"/>
            <wp:positionH relativeFrom="column">
              <wp:posOffset>2743200</wp:posOffset>
            </wp:positionH>
            <wp:positionV relativeFrom="paragraph">
              <wp:posOffset>52070</wp:posOffset>
            </wp:positionV>
            <wp:extent cx="367665" cy="467360"/>
            <wp:effectExtent l="19050" t="0" r="0" b="0"/>
            <wp:wrapTight wrapText="bothSides">
              <wp:wrapPolygon edited="0">
                <wp:start x="-1119" y="0"/>
                <wp:lineTo x="-1119" y="21130"/>
                <wp:lineTo x="21264" y="21130"/>
                <wp:lineTo x="21264" y="0"/>
                <wp:lineTo x="-1119" y="0"/>
              </wp:wrapPolygon>
            </wp:wrapTight>
            <wp:docPr id="4" name="Рисунок 12"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novoc2"/>
                    <pic:cNvPicPr>
                      <a:picLocks noChangeAspect="1" noChangeArrowheads="1"/>
                    </pic:cNvPicPr>
                  </pic:nvPicPr>
                  <pic:blipFill>
                    <a:blip r:embed="rId8"/>
                    <a:srcRect/>
                    <a:stretch>
                      <a:fillRect/>
                    </a:stretch>
                  </pic:blipFill>
                  <pic:spPr bwMode="auto">
                    <a:xfrm>
                      <a:off x="0" y="0"/>
                      <a:ext cx="367665" cy="467360"/>
                    </a:xfrm>
                    <a:prstGeom prst="rect">
                      <a:avLst/>
                    </a:prstGeom>
                    <a:noFill/>
                    <a:ln w="9525">
                      <a:noFill/>
                      <a:miter lim="800000"/>
                      <a:headEnd/>
                      <a:tailEnd/>
                    </a:ln>
                  </pic:spPr>
                </pic:pic>
              </a:graphicData>
            </a:graphic>
          </wp:anchor>
        </w:drawing>
      </w:r>
    </w:p>
    <w:p w:rsidR="00AB5B84" w:rsidRPr="00AC61C1" w:rsidRDefault="00AB5B84" w:rsidP="00B278EF">
      <w:pPr>
        <w:keepNext/>
        <w:suppressAutoHyphens/>
        <w:overflowPunct w:val="0"/>
        <w:jc w:val="center"/>
        <w:textAlignment w:val="baseline"/>
        <w:outlineLvl w:val="1"/>
        <w:rPr>
          <w:b/>
          <w:bCs/>
          <w:sz w:val="16"/>
          <w:szCs w:val="16"/>
          <w:lang w:eastAsia="ar-SA"/>
        </w:rPr>
      </w:pPr>
    </w:p>
    <w:p w:rsidR="00AB5B84" w:rsidRPr="00AC61C1" w:rsidRDefault="00AB5B84" w:rsidP="00B278EF">
      <w:pPr>
        <w:keepNext/>
        <w:suppressAutoHyphens/>
        <w:overflowPunct w:val="0"/>
        <w:jc w:val="center"/>
        <w:textAlignment w:val="baseline"/>
        <w:outlineLvl w:val="1"/>
        <w:rPr>
          <w:b/>
          <w:bCs/>
          <w:sz w:val="16"/>
          <w:szCs w:val="16"/>
          <w:lang w:eastAsia="ar-SA"/>
        </w:rPr>
      </w:pPr>
    </w:p>
    <w:p w:rsidR="00B278EF" w:rsidRDefault="00B278EF" w:rsidP="00B278EF">
      <w:pPr>
        <w:keepNext/>
        <w:suppressAutoHyphens/>
        <w:overflowPunct w:val="0"/>
        <w:textAlignment w:val="baseline"/>
        <w:outlineLvl w:val="1"/>
        <w:rPr>
          <w:b/>
          <w:bCs/>
          <w:sz w:val="16"/>
          <w:szCs w:val="16"/>
          <w:lang w:eastAsia="ar-SA"/>
        </w:rPr>
      </w:pPr>
      <w:r>
        <w:rPr>
          <w:b/>
          <w:bCs/>
          <w:sz w:val="16"/>
          <w:szCs w:val="16"/>
          <w:lang w:eastAsia="ar-SA"/>
        </w:rPr>
        <w:t xml:space="preserve"> </w:t>
      </w:r>
    </w:p>
    <w:p w:rsidR="00B278EF" w:rsidRDefault="00B278EF" w:rsidP="00B278EF">
      <w:pPr>
        <w:keepNext/>
        <w:suppressAutoHyphens/>
        <w:overflowPunct w:val="0"/>
        <w:jc w:val="center"/>
        <w:textAlignment w:val="baseline"/>
        <w:outlineLvl w:val="1"/>
        <w:rPr>
          <w:b/>
          <w:bCs/>
          <w:sz w:val="16"/>
          <w:szCs w:val="16"/>
          <w:lang w:eastAsia="ar-SA"/>
        </w:rPr>
      </w:pPr>
    </w:p>
    <w:p w:rsidR="00AB5B84" w:rsidRPr="00AC61C1" w:rsidRDefault="00AB5B84" w:rsidP="00B278EF">
      <w:pPr>
        <w:keepNext/>
        <w:suppressAutoHyphens/>
        <w:overflowPunct w:val="0"/>
        <w:jc w:val="center"/>
        <w:textAlignment w:val="baseline"/>
        <w:outlineLvl w:val="1"/>
        <w:rPr>
          <w:b/>
          <w:bCs/>
          <w:sz w:val="16"/>
          <w:szCs w:val="16"/>
          <w:lang w:eastAsia="ar-SA"/>
        </w:rPr>
      </w:pPr>
      <w:r w:rsidRPr="00AC61C1">
        <w:rPr>
          <w:b/>
          <w:bCs/>
          <w:sz w:val="16"/>
          <w:szCs w:val="16"/>
          <w:lang w:eastAsia="ar-SA"/>
        </w:rPr>
        <w:t>АДМИНИСТРАЦИЯ НОВОЧЕРКАССКОГО СЕЛЬСОВЕТА</w:t>
      </w:r>
    </w:p>
    <w:p w:rsidR="00AB5B84" w:rsidRPr="00AC61C1" w:rsidRDefault="00AB5B84" w:rsidP="00B278EF">
      <w:pPr>
        <w:suppressAutoHyphens/>
        <w:jc w:val="center"/>
        <w:rPr>
          <w:b/>
          <w:bCs/>
          <w:caps/>
          <w:sz w:val="16"/>
          <w:szCs w:val="16"/>
          <w:lang w:eastAsia="ar-SA"/>
        </w:rPr>
      </w:pPr>
      <w:r w:rsidRPr="00AC61C1">
        <w:rPr>
          <w:b/>
          <w:bCs/>
          <w:caps/>
          <w:sz w:val="16"/>
          <w:szCs w:val="16"/>
          <w:lang w:eastAsia="ar-SA"/>
        </w:rPr>
        <w:t>САРАКТАШСКОГО РАЙОНА ОРЕНБУРГСКОЙ ОБЛАСТИ</w:t>
      </w:r>
    </w:p>
    <w:p w:rsidR="00AB5B84" w:rsidRPr="00AC61C1" w:rsidRDefault="00AB5B84" w:rsidP="00B278EF">
      <w:pPr>
        <w:suppressAutoHyphens/>
        <w:jc w:val="center"/>
        <w:rPr>
          <w:b/>
          <w:bCs/>
          <w:sz w:val="16"/>
          <w:szCs w:val="16"/>
          <w:lang w:eastAsia="ar-SA"/>
        </w:rPr>
      </w:pPr>
      <w:r w:rsidRPr="00AC61C1">
        <w:rPr>
          <w:b/>
          <w:bCs/>
          <w:sz w:val="16"/>
          <w:szCs w:val="16"/>
          <w:lang w:eastAsia="ar-SA"/>
        </w:rPr>
        <w:t>П О С Т А Н О В Л Е Н И Е</w:t>
      </w:r>
    </w:p>
    <w:p w:rsidR="00AB5B84" w:rsidRPr="00AC61C1" w:rsidRDefault="00AB5B84" w:rsidP="00B278EF">
      <w:pPr>
        <w:pBdr>
          <w:bottom w:val="single" w:sz="18" w:space="1" w:color="auto"/>
        </w:pBdr>
        <w:suppressAutoHyphens/>
        <w:jc w:val="center"/>
        <w:rPr>
          <w:sz w:val="16"/>
          <w:szCs w:val="16"/>
          <w:lang w:eastAsia="ar-SA"/>
        </w:rPr>
      </w:pPr>
    </w:p>
    <w:p w:rsidR="00AB5B84" w:rsidRPr="00AC61C1" w:rsidRDefault="00AB5B84" w:rsidP="00B278EF">
      <w:pPr>
        <w:suppressAutoHyphens/>
        <w:jc w:val="center"/>
        <w:rPr>
          <w:sz w:val="16"/>
          <w:szCs w:val="16"/>
          <w:lang w:eastAsia="ar-SA"/>
        </w:rPr>
      </w:pPr>
      <w:r w:rsidRPr="00AC61C1">
        <w:rPr>
          <w:sz w:val="16"/>
          <w:szCs w:val="16"/>
          <w:lang w:eastAsia="ar-SA"/>
        </w:rPr>
        <w:t>09.11.2023                                  с.Новочеркасск</w:t>
      </w:r>
      <w:r w:rsidRPr="00AC61C1">
        <w:rPr>
          <w:sz w:val="16"/>
          <w:szCs w:val="16"/>
          <w:lang w:eastAsia="ar-SA"/>
        </w:rPr>
        <w:tab/>
        <w:t xml:space="preserve">                                №  79- п</w:t>
      </w:r>
    </w:p>
    <w:p w:rsidR="00AB5B84" w:rsidRPr="00AC61C1" w:rsidRDefault="00AB5B84" w:rsidP="00B278EF">
      <w:pPr>
        <w:autoSpaceDE w:val="0"/>
        <w:autoSpaceDN w:val="0"/>
        <w:adjustRightInd w:val="0"/>
        <w:ind w:firstLine="540"/>
        <w:jc w:val="center"/>
        <w:rPr>
          <w:sz w:val="16"/>
          <w:szCs w:val="16"/>
        </w:rPr>
      </w:pPr>
    </w:p>
    <w:p w:rsidR="00AB5B84" w:rsidRPr="00AC61C1" w:rsidRDefault="00AB5B84" w:rsidP="00B278EF">
      <w:pPr>
        <w:ind w:firstLine="709"/>
        <w:jc w:val="center"/>
        <w:rPr>
          <w:bCs/>
          <w:sz w:val="16"/>
          <w:szCs w:val="16"/>
        </w:rPr>
      </w:pPr>
      <w:r w:rsidRPr="00AC61C1">
        <w:rPr>
          <w:bCs/>
          <w:sz w:val="16"/>
          <w:szCs w:val="16"/>
        </w:rPr>
        <w:t>Об утверждении порядка разработки и утверждения бюджетного прогноза муниципального образования Новочеркасский сельсовет Саракташского района Оренбургской области</w:t>
      </w:r>
    </w:p>
    <w:p w:rsidR="00AB5B84" w:rsidRPr="00AC61C1" w:rsidRDefault="00AB5B84" w:rsidP="00B278EF">
      <w:pPr>
        <w:ind w:firstLine="709"/>
        <w:jc w:val="center"/>
        <w:rPr>
          <w:bCs/>
          <w:sz w:val="16"/>
          <w:szCs w:val="16"/>
        </w:rPr>
      </w:pPr>
      <w:r w:rsidRPr="00AC61C1">
        <w:rPr>
          <w:bCs/>
          <w:sz w:val="16"/>
          <w:szCs w:val="16"/>
        </w:rPr>
        <w:t>на долгосрочный период</w:t>
      </w:r>
    </w:p>
    <w:p w:rsidR="00AB5B84" w:rsidRPr="00AC61C1" w:rsidRDefault="00AB5B84" w:rsidP="00B278EF">
      <w:pPr>
        <w:ind w:firstLine="709"/>
        <w:jc w:val="both"/>
        <w:rPr>
          <w:b/>
          <w:bCs/>
          <w:sz w:val="16"/>
          <w:szCs w:val="16"/>
        </w:rPr>
      </w:pPr>
    </w:p>
    <w:p w:rsidR="00AB5B84" w:rsidRPr="00AC61C1" w:rsidRDefault="00AB5B84" w:rsidP="00B278EF">
      <w:pPr>
        <w:pStyle w:val="Default"/>
        <w:ind w:firstLine="709"/>
        <w:jc w:val="both"/>
        <w:rPr>
          <w:sz w:val="16"/>
          <w:szCs w:val="16"/>
        </w:rPr>
      </w:pPr>
      <w:r w:rsidRPr="00AC61C1">
        <w:rPr>
          <w:sz w:val="16"/>
          <w:szCs w:val="16"/>
        </w:rPr>
        <w:t xml:space="preserve">В соответствии со статьей 170.1 Бюджетного кодекса Российской Федерации, статьей 6 Федерального закона от 28 июня </w:t>
      </w:r>
      <w:smartTag w:uri="urn:schemas-microsoft-com:office:smarttags" w:element="metricconverter">
        <w:smartTagPr>
          <w:attr w:name="ProductID" w:val="2014 г"/>
        </w:smartTagPr>
        <w:r w:rsidRPr="00AC61C1">
          <w:rPr>
            <w:sz w:val="16"/>
            <w:szCs w:val="16"/>
          </w:rPr>
          <w:t>2014 г</w:t>
        </w:r>
      </w:smartTag>
      <w:r w:rsidRPr="00AC61C1">
        <w:rPr>
          <w:sz w:val="16"/>
          <w:szCs w:val="16"/>
        </w:rPr>
        <w:t xml:space="preserve">. № 172-ФЗ «О стратегическом планировании в Российской Федерации», руководствуясь постановлением Правительства Оренбургской области от 26 мая 2015 года № 417-п «Об утверждении порядка разработки и утверждения бюджетного прогноза Оренбургской области на долгосрочный период»: </w:t>
      </w:r>
    </w:p>
    <w:p w:rsidR="00AB5B84" w:rsidRPr="00AC61C1" w:rsidRDefault="00AB5B84" w:rsidP="00B278EF">
      <w:pPr>
        <w:pStyle w:val="Default"/>
        <w:ind w:firstLine="709"/>
        <w:jc w:val="both"/>
        <w:rPr>
          <w:sz w:val="16"/>
          <w:szCs w:val="16"/>
        </w:rPr>
      </w:pPr>
      <w:r w:rsidRPr="00AC61C1">
        <w:rPr>
          <w:sz w:val="16"/>
          <w:szCs w:val="16"/>
        </w:rPr>
        <w:t xml:space="preserve">1. Утвердить порядок разработки и утверждения бюджетного прогноза муниципального образования  </w:t>
      </w:r>
      <w:r w:rsidRPr="00AC61C1">
        <w:rPr>
          <w:bCs/>
          <w:sz w:val="16"/>
          <w:szCs w:val="16"/>
        </w:rPr>
        <w:t>Новочеркасский</w:t>
      </w:r>
      <w:r w:rsidRPr="00AC61C1">
        <w:rPr>
          <w:sz w:val="16"/>
          <w:szCs w:val="16"/>
        </w:rPr>
        <w:t xml:space="preserve"> сельсовет Саракташского района Оренбургской области на долгосрочный период согласно приложению к настоящему постановлению. </w:t>
      </w:r>
    </w:p>
    <w:p w:rsidR="00AB5B84" w:rsidRPr="00AC61C1" w:rsidRDefault="00AB5B84" w:rsidP="00B278EF">
      <w:pPr>
        <w:ind w:firstLine="709"/>
        <w:jc w:val="both"/>
        <w:rPr>
          <w:sz w:val="16"/>
          <w:szCs w:val="16"/>
        </w:rPr>
      </w:pPr>
      <w:r w:rsidRPr="00AC61C1">
        <w:rPr>
          <w:sz w:val="16"/>
          <w:szCs w:val="16"/>
        </w:rPr>
        <w:t xml:space="preserve"> 2. Настоящее  постановление вступает в силу после его обнародования и подлежит размещению на официальном сайте администрации </w:t>
      </w:r>
      <w:r w:rsidRPr="00AC61C1">
        <w:rPr>
          <w:bCs/>
          <w:sz w:val="16"/>
          <w:szCs w:val="16"/>
        </w:rPr>
        <w:t>Новочеркасский</w:t>
      </w:r>
      <w:r w:rsidRPr="00AC61C1">
        <w:rPr>
          <w:sz w:val="16"/>
          <w:szCs w:val="16"/>
        </w:rPr>
        <w:t xml:space="preserve"> сельсовета и распространяется на правоотношения, возникшие с 01 января 2023 года.</w:t>
      </w:r>
    </w:p>
    <w:p w:rsidR="00AB5B84" w:rsidRPr="00AC61C1" w:rsidRDefault="00AB5B84" w:rsidP="00B278EF">
      <w:pPr>
        <w:ind w:firstLine="709"/>
        <w:jc w:val="both"/>
        <w:rPr>
          <w:sz w:val="16"/>
          <w:szCs w:val="16"/>
        </w:rPr>
      </w:pPr>
      <w:r w:rsidRPr="00AC61C1">
        <w:rPr>
          <w:sz w:val="16"/>
          <w:szCs w:val="16"/>
        </w:rPr>
        <w:t>3. Контроль за исполнением постановления  оставляю за собой.</w:t>
      </w:r>
      <w:bookmarkStart w:id="5" w:name="Par0"/>
      <w:bookmarkEnd w:id="5"/>
    </w:p>
    <w:p w:rsidR="00AB5B84" w:rsidRPr="00AC61C1" w:rsidRDefault="00AB5B84" w:rsidP="00B278EF">
      <w:pPr>
        <w:suppressAutoHyphens/>
        <w:rPr>
          <w:sz w:val="16"/>
          <w:szCs w:val="16"/>
          <w:lang w:eastAsia="ar-SA"/>
        </w:rPr>
      </w:pPr>
    </w:p>
    <w:p w:rsidR="00AB5B84" w:rsidRPr="00AC61C1" w:rsidRDefault="00AB5B84" w:rsidP="00B278EF">
      <w:pPr>
        <w:suppressAutoHyphens/>
        <w:jc w:val="both"/>
        <w:rPr>
          <w:sz w:val="16"/>
          <w:szCs w:val="16"/>
          <w:lang w:eastAsia="ar-SA"/>
        </w:rPr>
      </w:pPr>
    </w:p>
    <w:p w:rsidR="00AB5B84" w:rsidRPr="00AC61C1" w:rsidRDefault="00AB5B84" w:rsidP="00B278EF">
      <w:pPr>
        <w:suppressAutoHyphens/>
        <w:jc w:val="both"/>
        <w:rPr>
          <w:sz w:val="16"/>
          <w:szCs w:val="16"/>
          <w:lang w:eastAsia="ar-SA"/>
        </w:rPr>
      </w:pPr>
      <w:r w:rsidRPr="00AC61C1">
        <w:rPr>
          <w:sz w:val="16"/>
          <w:szCs w:val="16"/>
          <w:lang w:eastAsia="ar-SA"/>
        </w:rPr>
        <w:t>Глава сельсовета                                                                          Н.Ф. Суюндуков</w:t>
      </w:r>
    </w:p>
    <w:p w:rsidR="00AB5B84" w:rsidRPr="00AC61C1" w:rsidRDefault="00AB5B84" w:rsidP="00B278EF">
      <w:pPr>
        <w:suppressAutoHyphens/>
        <w:rPr>
          <w:sz w:val="16"/>
          <w:szCs w:val="16"/>
          <w:lang w:eastAsia="ar-SA"/>
        </w:rPr>
      </w:pPr>
    </w:p>
    <w:p w:rsidR="00AB5B84" w:rsidRPr="00AC61C1" w:rsidRDefault="00AB5B84" w:rsidP="00B278EF">
      <w:pPr>
        <w:jc w:val="right"/>
        <w:rPr>
          <w:sz w:val="16"/>
          <w:szCs w:val="16"/>
        </w:rPr>
      </w:pPr>
      <w:r w:rsidRPr="00AC61C1">
        <w:rPr>
          <w:sz w:val="16"/>
          <w:szCs w:val="16"/>
        </w:rPr>
        <w:t>Приложение № 1</w:t>
      </w:r>
    </w:p>
    <w:p w:rsidR="00AB5B84" w:rsidRPr="00AC61C1" w:rsidRDefault="00AB5B84" w:rsidP="00B278EF">
      <w:pPr>
        <w:jc w:val="right"/>
        <w:rPr>
          <w:sz w:val="16"/>
          <w:szCs w:val="16"/>
        </w:rPr>
      </w:pPr>
      <w:r w:rsidRPr="00AC61C1">
        <w:rPr>
          <w:sz w:val="16"/>
          <w:szCs w:val="16"/>
        </w:rPr>
        <w:t>к постановлению администрации</w:t>
      </w:r>
    </w:p>
    <w:p w:rsidR="00AB5B84" w:rsidRPr="00AC61C1" w:rsidRDefault="00AB5B84" w:rsidP="00B278EF">
      <w:pPr>
        <w:jc w:val="right"/>
        <w:rPr>
          <w:sz w:val="16"/>
          <w:szCs w:val="16"/>
        </w:rPr>
      </w:pPr>
      <w:r w:rsidRPr="00AC61C1">
        <w:rPr>
          <w:sz w:val="16"/>
          <w:szCs w:val="16"/>
        </w:rPr>
        <w:t>муниципального образования</w:t>
      </w:r>
    </w:p>
    <w:p w:rsidR="00AB5B84" w:rsidRPr="00AC61C1" w:rsidRDefault="00AB5B84" w:rsidP="00B278EF">
      <w:pPr>
        <w:jc w:val="right"/>
        <w:rPr>
          <w:sz w:val="16"/>
          <w:szCs w:val="16"/>
        </w:rPr>
      </w:pPr>
      <w:r w:rsidRPr="00AC61C1">
        <w:rPr>
          <w:sz w:val="16"/>
          <w:szCs w:val="16"/>
        </w:rPr>
        <w:t>Новочеркасский сельсовет</w:t>
      </w:r>
    </w:p>
    <w:p w:rsidR="00AB5B84" w:rsidRPr="00AC61C1" w:rsidRDefault="00AB5B84" w:rsidP="00B278EF">
      <w:pPr>
        <w:jc w:val="right"/>
        <w:rPr>
          <w:sz w:val="16"/>
          <w:szCs w:val="16"/>
        </w:rPr>
      </w:pPr>
      <w:r w:rsidRPr="00AC61C1">
        <w:rPr>
          <w:sz w:val="16"/>
          <w:szCs w:val="16"/>
        </w:rPr>
        <w:t>от 09.11.2023 №79-п</w:t>
      </w:r>
    </w:p>
    <w:p w:rsidR="00AB5B84" w:rsidRPr="00AC61C1" w:rsidRDefault="00AB5B84" w:rsidP="00B278EF">
      <w:pPr>
        <w:pStyle w:val="Default"/>
        <w:ind w:firstLine="709"/>
        <w:jc w:val="center"/>
        <w:rPr>
          <w:sz w:val="16"/>
          <w:szCs w:val="16"/>
        </w:rPr>
      </w:pPr>
      <w:r w:rsidRPr="00AC61C1">
        <w:rPr>
          <w:sz w:val="16"/>
          <w:szCs w:val="16"/>
        </w:rPr>
        <w:t>ПОРЯДОК</w:t>
      </w:r>
    </w:p>
    <w:p w:rsidR="00AB5B84" w:rsidRPr="00AC61C1" w:rsidRDefault="00AB5B84" w:rsidP="00B278EF">
      <w:pPr>
        <w:pStyle w:val="Default"/>
        <w:ind w:firstLine="709"/>
        <w:jc w:val="center"/>
        <w:rPr>
          <w:sz w:val="16"/>
          <w:szCs w:val="16"/>
        </w:rPr>
      </w:pPr>
      <w:r w:rsidRPr="00AC61C1">
        <w:rPr>
          <w:sz w:val="16"/>
          <w:szCs w:val="16"/>
        </w:rPr>
        <w:t xml:space="preserve">разработки и утверждения бюджетного прогноза муниципального образования </w:t>
      </w:r>
      <w:r w:rsidRPr="00AC61C1">
        <w:rPr>
          <w:bCs/>
          <w:sz w:val="16"/>
          <w:szCs w:val="16"/>
        </w:rPr>
        <w:t>Новочеркасский</w:t>
      </w:r>
      <w:r w:rsidRPr="00AC61C1">
        <w:rPr>
          <w:sz w:val="16"/>
          <w:szCs w:val="16"/>
        </w:rPr>
        <w:t xml:space="preserve"> сельсовет Саракташского района</w:t>
      </w:r>
      <w:r w:rsidR="00B278EF">
        <w:rPr>
          <w:sz w:val="16"/>
          <w:szCs w:val="16"/>
        </w:rPr>
        <w:t xml:space="preserve"> </w:t>
      </w:r>
      <w:r w:rsidRPr="00AC61C1">
        <w:rPr>
          <w:sz w:val="16"/>
          <w:szCs w:val="16"/>
        </w:rPr>
        <w:t>на долгосрочный период</w:t>
      </w:r>
    </w:p>
    <w:p w:rsidR="00AB5B84" w:rsidRPr="00AC61C1" w:rsidRDefault="00AB5B84" w:rsidP="00B278EF">
      <w:pPr>
        <w:pStyle w:val="Default"/>
        <w:ind w:firstLine="709"/>
        <w:jc w:val="both"/>
        <w:rPr>
          <w:sz w:val="16"/>
          <w:szCs w:val="16"/>
        </w:rPr>
      </w:pPr>
    </w:p>
    <w:p w:rsidR="00AB5B84" w:rsidRPr="00AC61C1" w:rsidRDefault="00AB5B84" w:rsidP="00B278EF">
      <w:pPr>
        <w:pStyle w:val="Default"/>
        <w:ind w:firstLine="709"/>
        <w:jc w:val="both"/>
        <w:rPr>
          <w:sz w:val="16"/>
          <w:szCs w:val="16"/>
        </w:rPr>
      </w:pPr>
      <w:r w:rsidRPr="00AC61C1">
        <w:rPr>
          <w:sz w:val="16"/>
          <w:szCs w:val="16"/>
        </w:rPr>
        <w:t xml:space="preserve">1. Бюджетный прогноз муниципального образования </w:t>
      </w:r>
      <w:r w:rsidRPr="00AC61C1">
        <w:rPr>
          <w:bCs/>
          <w:sz w:val="16"/>
          <w:szCs w:val="16"/>
        </w:rPr>
        <w:t>Новочеркасский</w:t>
      </w:r>
      <w:r w:rsidRPr="00AC61C1">
        <w:rPr>
          <w:sz w:val="16"/>
          <w:szCs w:val="16"/>
        </w:rPr>
        <w:t xml:space="preserve"> сельсовет Саракташского района на долгосрочный период (далее - бюджетный прогноз) формируется в целях осуществления долгосрочного бюджетного планирования в муниципальном образовании </w:t>
      </w:r>
      <w:r w:rsidRPr="00AC61C1">
        <w:rPr>
          <w:bCs/>
          <w:sz w:val="16"/>
          <w:szCs w:val="16"/>
        </w:rPr>
        <w:t>Новочеркасский</w:t>
      </w:r>
      <w:r w:rsidRPr="00AC61C1">
        <w:rPr>
          <w:sz w:val="16"/>
          <w:szCs w:val="16"/>
        </w:rPr>
        <w:t xml:space="preserve"> сельсовет. </w:t>
      </w:r>
    </w:p>
    <w:p w:rsidR="00AB5B84" w:rsidRPr="00AC61C1" w:rsidRDefault="00AB5B84" w:rsidP="00B278EF">
      <w:pPr>
        <w:pStyle w:val="Default"/>
        <w:ind w:firstLine="709"/>
        <w:jc w:val="both"/>
        <w:rPr>
          <w:sz w:val="16"/>
          <w:szCs w:val="16"/>
        </w:rPr>
      </w:pPr>
      <w:r w:rsidRPr="00AC61C1">
        <w:rPr>
          <w:sz w:val="16"/>
          <w:szCs w:val="16"/>
        </w:rPr>
        <w:t xml:space="preserve">2. Разработка бюджетного прогноза осуществляется бухгалтерией администрации муниципального образования </w:t>
      </w:r>
      <w:r w:rsidRPr="00AC61C1">
        <w:rPr>
          <w:bCs/>
          <w:sz w:val="16"/>
          <w:szCs w:val="16"/>
        </w:rPr>
        <w:t>Новочеркасский</w:t>
      </w:r>
      <w:r w:rsidRPr="00AC61C1">
        <w:rPr>
          <w:sz w:val="16"/>
          <w:szCs w:val="16"/>
        </w:rPr>
        <w:t xml:space="preserve"> сельсовет Саракташского района Оренбургской области (далее – бухгалтерия администрации). </w:t>
      </w:r>
    </w:p>
    <w:p w:rsidR="00AB5B84" w:rsidRPr="00AC61C1" w:rsidRDefault="00AB5B84" w:rsidP="00B278EF">
      <w:pPr>
        <w:pStyle w:val="Default"/>
        <w:ind w:firstLine="709"/>
        <w:jc w:val="both"/>
        <w:rPr>
          <w:sz w:val="16"/>
          <w:szCs w:val="16"/>
        </w:rPr>
      </w:pPr>
      <w:r w:rsidRPr="00AC61C1">
        <w:rPr>
          <w:sz w:val="16"/>
          <w:szCs w:val="16"/>
        </w:rPr>
        <w:t xml:space="preserve">3. Бюджетный прогноз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 </w:t>
      </w:r>
    </w:p>
    <w:p w:rsidR="00AB5B84" w:rsidRPr="00AC61C1" w:rsidRDefault="00AB5B84" w:rsidP="00B278EF">
      <w:pPr>
        <w:pStyle w:val="Default"/>
        <w:ind w:firstLine="709"/>
        <w:jc w:val="both"/>
        <w:rPr>
          <w:sz w:val="16"/>
          <w:szCs w:val="16"/>
        </w:rPr>
      </w:pPr>
      <w:r w:rsidRPr="00AC61C1">
        <w:rPr>
          <w:sz w:val="16"/>
          <w:szCs w:val="16"/>
        </w:rPr>
        <w:t xml:space="preserve">4. Бюджетный прогноз составляется по формам согласно приложениям к настоящему порядку и содержит прогноз основных характеристик местного бюджета, а также иные показатели, характеризующие местный бюджет, в том числе показатели финансового обеспечения муниципальных программ на период их действия, основные подходы к формированию бюджетной политики на долгосрочный период, устанавливаемые путем распределения расходов бюджета по разделам классификации расходов бюджетов бюджетной системы Российской Федерации. </w:t>
      </w:r>
    </w:p>
    <w:p w:rsidR="00AB5B84" w:rsidRPr="00AC61C1" w:rsidRDefault="00AB5B84" w:rsidP="00B278EF">
      <w:pPr>
        <w:pStyle w:val="Default"/>
        <w:ind w:firstLine="709"/>
        <w:jc w:val="both"/>
        <w:rPr>
          <w:sz w:val="16"/>
          <w:szCs w:val="16"/>
        </w:rPr>
      </w:pPr>
      <w:r w:rsidRPr="00AC61C1">
        <w:rPr>
          <w:sz w:val="16"/>
          <w:szCs w:val="16"/>
        </w:rPr>
        <w:t xml:space="preserve">5. Бюджетный прогноз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Совета депутатов муниципального образования </w:t>
      </w:r>
      <w:r w:rsidRPr="00AC61C1">
        <w:rPr>
          <w:bCs/>
          <w:sz w:val="16"/>
          <w:szCs w:val="16"/>
        </w:rPr>
        <w:t>Новочеркасский</w:t>
      </w:r>
      <w:r w:rsidRPr="00AC61C1">
        <w:rPr>
          <w:sz w:val="16"/>
          <w:szCs w:val="16"/>
        </w:rPr>
        <w:t xml:space="preserve"> сельсовет Саракташского района Оренбургской области о местном бюджете без продления периода его действия. </w:t>
      </w:r>
    </w:p>
    <w:p w:rsidR="00AB5B84" w:rsidRPr="00AC61C1" w:rsidRDefault="00AB5B84" w:rsidP="00B278EF">
      <w:pPr>
        <w:pStyle w:val="Default"/>
        <w:ind w:firstLine="709"/>
        <w:jc w:val="both"/>
        <w:rPr>
          <w:sz w:val="16"/>
          <w:szCs w:val="16"/>
        </w:rPr>
      </w:pPr>
      <w:r w:rsidRPr="00AC61C1">
        <w:rPr>
          <w:sz w:val="16"/>
          <w:szCs w:val="16"/>
        </w:rPr>
        <w:t xml:space="preserve">6. Бухгалтерия администрации формирует: </w:t>
      </w:r>
    </w:p>
    <w:p w:rsidR="00AB5B84" w:rsidRPr="00AC61C1" w:rsidRDefault="00AB5B84" w:rsidP="00B278EF">
      <w:pPr>
        <w:pStyle w:val="Default"/>
        <w:ind w:firstLine="709"/>
        <w:jc w:val="both"/>
        <w:rPr>
          <w:sz w:val="16"/>
          <w:szCs w:val="16"/>
        </w:rPr>
      </w:pPr>
      <w:r w:rsidRPr="00AC61C1">
        <w:rPr>
          <w:sz w:val="16"/>
          <w:szCs w:val="16"/>
        </w:rPr>
        <w:t xml:space="preserve">до 1 сентября текущего финансового года проект долгосрочного прогноза (изменений в долгосрочный прогноз); </w:t>
      </w:r>
    </w:p>
    <w:p w:rsidR="00B278EF" w:rsidRDefault="00AB5B84" w:rsidP="00B278EF">
      <w:pPr>
        <w:pStyle w:val="Default"/>
        <w:ind w:firstLine="709"/>
        <w:jc w:val="both"/>
        <w:rPr>
          <w:sz w:val="16"/>
          <w:szCs w:val="16"/>
        </w:rPr>
      </w:pPr>
      <w:r w:rsidRPr="00AC61C1">
        <w:rPr>
          <w:sz w:val="16"/>
          <w:szCs w:val="16"/>
        </w:rPr>
        <w:t>до 1 октября текущего финансового года уточненный проект долгосрочного прогноза (изменений в долгосрочный прогноз).</w:t>
      </w:r>
    </w:p>
    <w:p w:rsidR="00AB5B84" w:rsidRPr="00AC61C1" w:rsidRDefault="00AB5B84" w:rsidP="00B278EF">
      <w:pPr>
        <w:pStyle w:val="Default"/>
        <w:ind w:firstLine="709"/>
        <w:jc w:val="both"/>
        <w:rPr>
          <w:color w:val="auto"/>
          <w:sz w:val="16"/>
          <w:szCs w:val="16"/>
        </w:rPr>
      </w:pPr>
      <w:r w:rsidRPr="00AC61C1">
        <w:rPr>
          <w:color w:val="auto"/>
          <w:sz w:val="16"/>
          <w:szCs w:val="16"/>
        </w:rPr>
        <w:t xml:space="preserve">Бухгалтерия администрации до 15 ноября текущего финансового года одновременно с проектом решения о бюджете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на очередной финансовый год и на плановый период направляет в Совет депутатов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Проект бюджетного прогноза (изменения в бюджетный прогноз); </w:t>
      </w:r>
    </w:p>
    <w:p w:rsidR="00AB5B84" w:rsidRPr="00AC61C1" w:rsidRDefault="00AB5B84" w:rsidP="00B278EF">
      <w:pPr>
        <w:pStyle w:val="Default"/>
        <w:ind w:firstLine="709"/>
        <w:jc w:val="both"/>
        <w:rPr>
          <w:color w:val="auto"/>
          <w:sz w:val="16"/>
          <w:szCs w:val="16"/>
        </w:rPr>
      </w:pPr>
      <w:r w:rsidRPr="00AC61C1">
        <w:rPr>
          <w:color w:val="auto"/>
          <w:sz w:val="16"/>
          <w:szCs w:val="16"/>
        </w:rPr>
        <w:t xml:space="preserve">в срок, не превышающий двух месяцев со дня официального опубликования решения о бюджете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на очередной финансовый год и плановый период, разрабатывает и вносит в администрацию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проект постановления об утверждении бюджетного прогноза (изменений в бюджетный прогноз). </w:t>
      </w:r>
    </w:p>
    <w:p w:rsidR="00AB5B84" w:rsidRPr="00AC61C1" w:rsidRDefault="00AB5B84" w:rsidP="00B278EF">
      <w:pPr>
        <w:pStyle w:val="Default"/>
        <w:ind w:firstLine="709"/>
        <w:jc w:val="both"/>
        <w:rPr>
          <w:color w:val="auto"/>
          <w:sz w:val="16"/>
          <w:szCs w:val="16"/>
        </w:rPr>
      </w:pPr>
      <w:r w:rsidRPr="00AC61C1">
        <w:rPr>
          <w:color w:val="auto"/>
          <w:sz w:val="16"/>
          <w:szCs w:val="16"/>
        </w:rPr>
        <w:t xml:space="preserve">7. Бюджетный прогноз (изменения бюджетного прогноза) утверждается (утверждаются) постановлением администрации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в срок, не превышающий двух месяцев со дня официального опубликования решения о бюджете муниципального образования </w:t>
      </w:r>
      <w:r w:rsidRPr="00AC61C1">
        <w:rPr>
          <w:bCs/>
          <w:sz w:val="16"/>
          <w:szCs w:val="16"/>
        </w:rPr>
        <w:t>Новочеркасский</w:t>
      </w:r>
      <w:r w:rsidRPr="00AC61C1">
        <w:rPr>
          <w:color w:val="auto"/>
          <w:sz w:val="16"/>
          <w:szCs w:val="16"/>
        </w:rPr>
        <w:t xml:space="preserve"> сельсовет Саракташского района Оренбургской области. </w:t>
      </w:r>
    </w:p>
    <w:p w:rsidR="00B278EF" w:rsidRDefault="00B278EF" w:rsidP="00B278EF">
      <w:pPr>
        <w:ind w:firstLine="709"/>
        <w:jc w:val="center"/>
        <w:rPr>
          <w:sz w:val="16"/>
          <w:szCs w:val="16"/>
        </w:rPr>
      </w:pPr>
    </w:p>
    <w:p w:rsidR="00AB5B84" w:rsidRPr="00AC61C1" w:rsidRDefault="00AB5B84" w:rsidP="00B278EF">
      <w:pPr>
        <w:ind w:firstLine="709"/>
        <w:jc w:val="center"/>
        <w:rPr>
          <w:sz w:val="16"/>
          <w:szCs w:val="16"/>
        </w:rPr>
      </w:pPr>
      <w:r w:rsidRPr="00AC61C1">
        <w:rPr>
          <w:sz w:val="16"/>
          <w:szCs w:val="16"/>
        </w:rPr>
        <w:t xml:space="preserve">Динамика основных показателей бюджета </w:t>
      </w:r>
    </w:p>
    <w:p w:rsidR="00AB5B84" w:rsidRPr="00AC61C1" w:rsidRDefault="00AB5B84" w:rsidP="00B278EF">
      <w:pPr>
        <w:ind w:firstLine="709"/>
        <w:jc w:val="center"/>
        <w:rPr>
          <w:sz w:val="16"/>
          <w:szCs w:val="16"/>
        </w:rPr>
      </w:pPr>
      <w:r w:rsidRPr="00AC61C1">
        <w:rPr>
          <w:sz w:val="16"/>
          <w:szCs w:val="16"/>
        </w:rPr>
        <w:t xml:space="preserve">муниципального образования Новочеркасский сельсовет Саракташского района </w:t>
      </w:r>
    </w:p>
    <w:p w:rsidR="00AB5B84" w:rsidRPr="00AC61C1" w:rsidRDefault="00AB5B84" w:rsidP="00B278EF">
      <w:pPr>
        <w:ind w:firstLine="709"/>
        <w:jc w:val="right"/>
        <w:rPr>
          <w:sz w:val="16"/>
          <w:szCs w:val="16"/>
        </w:rPr>
      </w:pPr>
      <w:r w:rsidRPr="00AC61C1">
        <w:rPr>
          <w:sz w:val="16"/>
          <w:szCs w:val="16"/>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1"/>
        <w:gridCol w:w="568"/>
        <w:gridCol w:w="568"/>
        <w:gridCol w:w="568"/>
        <w:gridCol w:w="568"/>
        <w:gridCol w:w="568"/>
        <w:gridCol w:w="568"/>
        <w:gridCol w:w="568"/>
        <w:gridCol w:w="568"/>
        <w:gridCol w:w="597"/>
      </w:tblGrid>
      <w:tr w:rsidR="00AB5B84" w:rsidRPr="00AC61C1">
        <w:trPr>
          <w:trHeight w:val="231"/>
        </w:trPr>
        <w:tc>
          <w:tcPr>
            <w:tcW w:w="7196"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Наименование показателя</w:t>
            </w:r>
          </w:p>
        </w:tc>
        <w:tc>
          <w:tcPr>
            <w:tcW w:w="7631" w:type="dxa"/>
            <w:gridSpan w:val="9"/>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Годы</w:t>
            </w:r>
          </w:p>
        </w:tc>
      </w:tr>
      <w:tr w:rsidR="00AB5B84" w:rsidRPr="00AC61C1">
        <w:trPr>
          <w:trHeight w:val="159"/>
        </w:trPr>
        <w:tc>
          <w:tcPr>
            <w:tcW w:w="7196"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r>
      <w:tr w:rsidR="00AB5B84" w:rsidRPr="00AC61C1">
        <w:trPr>
          <w:trHeight w:val="321"/>
        </w:trPr>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Доходы бюджета, всего</w:t>
            </w:r>
          </w:p>
          <w:p w:rsidR="00AB5B84" w:rsidRPr="00AC61C1" w:rsidRDefault="00AB5B84" w:rsidP="00B278EF">
            <w:pPr>
              <w:jc w:val="both"/>
              <w:rPr>
                <w:sz w:val="16"/>
                <w:szCs w:val="16"/>
              </w:rPr>
            </w:pPr>
            <w:r w:rsidRPr="00AC61C1">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rPr>
          <w:trHeight w:val="287"/>
        </w:trPr>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1545"/>
                <w:tab w:val="center" w:pos="3490"/>
              </w:tabs>
              <w:rPr>
                <w:sz w:val="16"/>
                <w:szCs w:val="16"/>
              </w:rPr>
            </w:pPr>
            <w:r w:rsidRPr="00AC61C1">
              <w:rPr>
                <w:sz w:val="16"/>
                <w:szCs w:val="16"/>
              </w:rPr>
              <w:lastRenderedPageBreak/>
              <w:t>безвозмездные поступления</w:t>
            </w:r>
          </w:p>
          <w:p w:rsidR="00AB5B84" w:rsidRPr="00AC61C1" w:rsidRDefault="00AB5B84" w:rsidP="00B278EF">
            <w:pPr>
              <w:tabs>
                <w:tab w:val="left" w:pos="1545"/>
                <w:tab w:val="center" w:pos="3490"/>
              </w:tabs>
              <w:rPr>
                <w:sz w:val="16"/>
                <w:szCs w:val="16"/>
              </w:rPr>
            </w:pPr>
            <w:r w:rsidRPr="00AC61C1">
              <w:rPr>
                <w:sz w:val="16"/>
                <w:szCs w:val="16"/>
              </w:rPr>
              <w:t>из них:</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дотации</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субсидии</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субвенции</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Расходы бюджета</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Дефицит/профицит</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Дефицит (проценты)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Муниципальный долг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Отношение муниципального долга (без учета бюджетных кредитов) к налоговым и неналоговым доходам (проценты)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Отношение расходов на обслуживание муниципального долга к общим расходам местного бюджета (проценты)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719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Отношение суммы платежей по погашению и обслуживанию муниципального долга к объему налоговых и неналоговых доходов местного бюджета и дотаций (проценты)</w:t>
            </w: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7"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bl>
    <w:p w:rsidR="00AB5B84" w:rsidRPr="00AC61C1" w:rsidRDefault="00AB5B84" w:rsidP="00B278EF">
      <w:pPr>
        <w:jc w:val="both"/>
        <w:rPr>
          <w:sz w:val="16"/>
          <w:szCs w:val="16"/>
        </w:rPr>
      </w:pPr>
    </w:p>
    <w:p w:rsidR="00AB5B84" w:rsidRPr="00AC61C1" w:rsidRDefault="00AB5B84" w:rsidP="00B278EF">
      <w:pPr>
        <w:ind w:firstLine="709"/>
        <w:jc w:val="center"/>
        <w:rPr>
          <w:sz w:val="16"/>
          <w:szCs w:val="16"/>
        </w:rPr>
      </w:pPr>
      <w:r w:rsidRPr="00AC61C1">
        <w:rPr>
          <w:sz w:val="16"/>
          <w:szCs w:val="16"/>
        </w:rPr>
        <w:t>Основные налоговые доходы</w:t>
      </w:r>
    </w:p>
    <w:p w:rsidR="00AB5B84" w:rsidRPr="00AC61C1" w:rsidRDefault="00AB5B84" w:rsidP="00B278EF">
      <w:pPr>
        <w:ind w:firstLine="709"/>
        <w:jc w:val="center"/>
        <w:rPr>
          <w:sz w:val="16"/>
          <w:szCs w:val="16"/>
        </w:rPr>
      </w:pPr>
      <w:r w:rsidRPr="00AC61C1">
        <w:rPr>
          <w:sz w:val="16"/>
          <w:szCs w:val="16"/>
        </w:rPr>
        <w:t xml:space="preserve"> муниципального образования Новочеркасский сельсовет Саракташского района </w:t>
      </w:r>
    </w:p>
    <w:p w:rsidR="00AB5B84" w:rsidRPr="00AC61C1" w:rsidRDefault="00AB5B84" w:rsidP="00B278EF">
      <w:pPr>
        <w:ind w:firstLine="709"/>
        <w:jc w:val="center"/>
        <w:rPr>
          <w:sz w:val="16"/>
          <w:szCs w:val="16"/>
        </w:rPr>
      </w:pPr>
      <w:r w:rsidRPr="00AC61C1">
        <w:rPr>
          <w:sz w:val="16"/>
          <w:szCs w:val="16"/>
        </w:rPr>
        <w:t>на _______годы</w:t>
      </w:r>
    </w:p>
    <w:p w:rsidR="00AB5B84" w:rsidRPr="00AC61C1" w:rsidRDefault="00AB5B84" w:rsidP="00B278EF">
      <w:pPr>
        <w:ind w:firstLine="709"/>
        <w:jc w:val="right"/>
        <w:rPr>
          <w:sz w:val="16"/>
          <w:szCs w:val="16"/>
        </w:rPr>
      </w:pPr>
      <w:r w:rsidRPr="00AC61C1">
        <w:rPr>
          <w:sz w:val="16"/>
          <w:szCs w:val="16"/>
        </w:rPr>
        <w:t>тыс. рублей</w:t>
      </w: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819"/>
        <w:gridCol w:w="820"/>
        <w:gridCol w:w="820"/>
        <w:gridCol w:w="821"/>
        <w:gridCol w:w="820"/>
        <w:gridCol w:w="821"/>
        <w:gridCol w:w="820"/>
        <w:gridCol w:w="821"/>
        <w:gridCol w:w="872"/>
      </w:tblGrid>
      <w:tr w:rsidR="00AB5B84" w:rsidRPr="00AC61C1">
        <w:tc>
          <w:tcPr>
            <w:tcW w:w="2340"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Наименование показателя</w:t>
            </w:r>
          </w:p>
        </w:tc>
        <w:tc>
          <w:tcPr>
            <w:tcW w:w="7434" w:type="dxa"/>
            <w:gridSpan w:val="9"/>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Годы</w:t>
            </w:r>
          </w:p>
        </w:tc>
      </w:tr>
      <w:tr w:rsidR="00AB5B84" w:rsidRPr="00AC61C1">
        <w:trPr>
          <w:trHeight w:val="209"/>
        </w:trPr>
        <w:tc>
          <w:tcPr>
            <w:tcW w:w="234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 xml:space="preserve">Налоговые доходы – всего. </w:t>
            </w:r>
          </w:p>
          <w:p w:rsidR="00AB5B84" w:rsidRPr="00AC61C1" w:rsidRDefault="00AB5B84" w:rsidP="00B278EF">
            <w:pPr>
              <w:jc w:val="both"/>
              <w:rPr>
                <w:sz w:val="16"/>
                <w:szCs w:val="16"/>
              </w:rPr>
            </w:pPr>
            <w:r w:rsidRPr="00AC61C1">
              <w:rPr>
                <w:sz w:val="16"/>
                <w:szCs w:val="16"/>
              </w:rPr>
              <w:t>в том числе:</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 xml:space="preserve">налог на доходы физических лиц  </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1545"/>
                <w:tab w:val="center" w:pos="3490"/>
              </w:tabs>
              <w:rPr>
                <w:sz w:val="16"/>
                <w:szCs w:val="16"/>
              </w:rPr>
            </w:pPr>
            <w:r w:rsidRPr="00AC61C1">
              <w:rPr>
                <w:sz w:val="16"/>
                <w:szCs w:val="16"/>
              </w:rPr>
              <w:t>налоги на совокупной доход</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налог на имущество</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налоги, сборы и регулярные платежи за пользование природными ресурсами</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государственная пошлина</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bl>
    <w:p w:rsidR="00AB5B84" w:rsidRPr="00AC61C1" w:rsidRDefault="00AB5B84" w:rsidP="00B278EF">
      <w:pPr>
        <w:ind w:firstLine="709"/>
        <w:jc w:val="both"/>
        <w:rPr>
          <w:sz w:val="16"/>
          <w:szCs w:val="16"/>
        </w:rPr>
      </w:pPr>
    </w:p>
    <w:p w:rsidR="00AB5B84" w:rsidRPr="00AC61C1" w:rsidRDefault="00AB5B84" w:rsidP="00B278EF">
      <w:pPr>
        <w:ind w:firstLine="709"/>
        <w:jc w:val="center"/>
        <w:rPr>
          <w:sz w:val="16"/>
          <w:szCs w:val="16"/>
        </w:rPr>
      </w:pPr>
      <w:r w:rsidRPr="00AC61C1">
        <w:rPr>
          <w:sz w:val="16"/>
          <w:szCs w:val="16"/>
        </w:rPr>
        <w:t xml:space="preserve">Расходы </w:t>
      </w:r>
    </w:p>
    <w:p w:rsidR="00AB5B84" w:rsidRPr="00AC61C1" w:rsidRDefault="00AB5B84" w:rsidP="00B278EF">
      <w:pPr>
        <w:ind w:firstLine="709"/>
        <w:jc w:val="center"/>
        <w:rPr>
          <w:sz w:val="16"/>
          <w:szCs w:val="16"/>
        </w:rPr>
      </w:pPr>
      <w:r w:rsidRPr="00AC61C1">
        <w:rPr>
          <w:sz w:val="16"/>
          <w:szCs w:val="16"/>
        </w:rPr>
        <w:t xml:space="preserve">муниципального образования Новочеркасский сельсовет Саракташского района </w:t>
      </w:r>
    </w:p>
    <w:p w:rsidR="00AB5B84" w:rsidRPr="00AC61C1" w:rsidRDefault="00AB5B84" w:rsidP="00B278EF">
      <w:pPr>
        <w:ind w:firstLine="709"/>
        <w:jc w:val="center"/>
        <w:rPr>
          <w:sz w:val="16"/>
          <w:szCs w:val="16"/>
        </w:rPr>
      </w:pPr>
      <w:r w:rsidRPr="00AC61C1">
        <w:rPr>
          <w:sz w:val="16"/>
          <w:szCs w:val="16"/>
        </w:rPr>
        <w:t>на ____годы</w:t>
      </w:r>
    </w:p>
    <w:p w:rsidR="00AB5B84" w:rsidRPr="00AC61C1" w:rsidRDefault="00AB5B84" w:rsidP="00B278EF">
      <w:pPr>
        <w:ind w:firstLine="709"/>
        <w:jc w:val="right"/>
        <w:rPr>
          <w:sz w:val="16"/>
          <w:szCs w:val="16"/>
        </w:rPr>
      </w:pPr>
      <w:r w:rsidRPr="00AC61C1">
        <w:rPr>
          <w:sz w:val="16"/>
          <w:szCs w:val="16"/>
        </w:rPr>
        <w:t>тыс. рублей</w:t>
      </w: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819"/>
        <w:gridCol w:w="820"/>
        <w:gridCol w:w="820"/>
        <w:gridCol w:w="821"/>
        <w:gridCol w:w="820"/>
        <w:gridCol w:w="821"/>
        <w:gridCol w:w="820"/>
        <w:gridCol w:w="821"/>
        <w:gridCol w:w="872"/>
      </w:tblGrid>
      <w:tr w:rsidR="00AB5B84" w:rsidRPr="00AC61C1">
        <w:tc>
          <w:tcPr>
            <w:tcW w:w="2340"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Наименование показателя</w:t>
            </w:r>
          </w:p>
        </w:tc>
        <w:tc>
          <w:tcPr>
            <w:tcW w:w="7434" w:type="dxa"/>
            <w:gridSpan w:val="9"/>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Годы</w:t>
            </w:r>
          </w:p>
        </w:tc>
      </w:tr>
      <w:tr w:rsidR="00AB5B84" w:rsidRPr="00AC61C1">
        <w:tc>
          <w:tcPr>
            <w:tcW w:w="234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 xml:space="preserve">Расходы – всего. </w:t>
            </w:r>
          </w:p>
          <w:p w:rsidR="00AB5B84" w:rsidRPr="00AC61C1" w:rsidRDefault="00AB5B84" w:rsidP="00B278EF">
            <w:pPr>
              <w:jc w:val="both"/>
              <w:rPr>
                <w:sz w:val="16"/>
                <w:szCs w:val="16"/>
              </w:rPr>
            </w:pPr>
            <w:r w:rsidRPr="00AC61C1">
              <w:rPr>
                <w:sz w:val="16"/>
                <w:szCs w:val="16"/>
              </w:rPr>
              <w:t>в том числе:</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общегосударственные вопросы</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1545"/>
                <w:tab w:val="center" w:pos="3490"/>
              </w:tabs>
              <w:rPr>
                <w:sz w:val="16"/>
                <w:szCs w:val="16"/>
              </w:rPr>
            </w:pPr>
            <w:r w:rsidRPr="00AC61C1">
              <w:rPr>
                <w:sz w:val="16"/>
                <w:szCs w:val="16"/>
              </w:rPr>
              <w:t>национальная оборона</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национальная безопасность и правоохранительная деятельность</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национальная экономика</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жилищно-коммунальное хозяйство</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культура, кинематография</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социальная политика</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физическая культура и спорт</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условно утвержденные расходы</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bl>
    <w:p w:rsidR="00AB5B84" w:rsidRPr="00AC61C1" w:rsidRDefault="00AB5B84" w:rsidP="00B278EF">
      <w:pPr>
        <w:rPr>
          <w:sz w:val="16"/>
          <w:szCs w:val="16"/>
        </w:rPr>
      </w:pPr>
    </w:p>
    <w:p w:rsidR="00AB5B84" w:rsidRPr="00AC61C1" w:rsidRDefault="00AB5B84" w:rsidP="00B278EF">
      <w:pPr>
        <w:ind w:firstLine="709"/>
        <w:jc w:val="center"/>
        <w:rPr>
          <w:sz w:val="16"/>
          <w:szCs w:val="16"/>
        </w:rPr>
      </w:pPr>
      <w:r w:rsidRPr="00AC61C1">
        <w:rPr>
          <w:sz w:val="16"/>
          <w:szCs w:val="16"/>
        </w:rPr>
        <w:t>Предельные расходы местного бюджета на финансовое обеспечение реализации муниципальных программ муниципального образования Новочеркасский сельсовет Саракташского района и на осуществление непрограммных направлений деятельности</w:t>
      </w:r>
    </w:p>
    <w:p w:rsidR="00AB5B84" w:rsidRPr="00AC61C1" w:rsidRDefault="00AB5B84" w:rsidP="00B278EF">
      <w:pPr>
        <w:ind w:firstLine="709"/>
        <w:jc w:val="right"/>
        <w:rPr>
          <w:sz w:val="16"/>
          <w:szCs w:val="16"/>
        </w:rPr>
      </w:pPr>
      <w:r w:rsidRPr="00AC61C1">
        <w:rPr>
          <w:sz w:val="16"/>
          <w:szCs w:val="16"/>
        </w:rPr>
        <w:t>тыс. рублей</w:t>
      </w: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819"/>
        <w:gridCol w:w="820"/>
        <w:gridCol w:w="820"/>
        <w:gridCol w:w="821"/>
        <w:gridCol w:w="820"/>
        <w:gridCol w:w="821"/>
        <w:gridCol w:w="820"/>
        <w:gridCol w:w="821"/>
        <w:gridCol w:w="872"/>
      </w:tblGrid>
      <w:tr w:rsidR="00AB5B84" w:rsidRPr="00AC61C1">
        <w:trPr>
          <w:trHeight w:val="271"/>
        </w:trPr>
        <w:tc>
          <w:tcPr>
            <w:tcW w:w="2340" w:type="dxa"/>
            <w:vMerge w:val="restart"/>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Наименование показателя</w:t>
            </w:r>
          </w:p>
        </w:tc>
        <w:tc>
          <w:tcPr>
            <w:tcW w:w="7434" w:type="dxa"/>
            <w:gridSpan w:val="9"/>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Годы</w:t>
            </w:r>
          </w:p>
        </w:tc>
      </w:tr>
      <w:tr w:rsidR="00AB5B84" w:rsidRPr="00AC61C1">
        <w:trPr>
          <w:trHeight w:val="70"/>
        </w:trPr>
        <w:tc>
          <w:tcPr>
            <w:tcW w:w="2340" w:type="dxa"/>
            <w:vMerge/>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lang w:val="en-US"/>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r>
      <w:tr w:rsidR="00AB5B84" w:rsidRPr="00AC61C1">
        <w:trPr>
          <w:trHeight w:val="204"/>
        </w:trPr>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 xml:space="preserve">Расходы – всего, </w:t>
            </w:r>
          </w:p>
          <w:p w:rsidR="00AB5B84" w:rsidRPr="00AC61C1" w:rsidRDefault="00AB5B84" w:rsidP="00B278EF">
            <w:pPr>
              <w:jc w:val="both"/>
              <w:rPr>
                <w:sz w:val="16"/>
                <w:szCs w:val="16"/>
              </w:rPr>
            </w:pPr>
            <w:r w:rsidRPr="00AC61C1">
              <w:rPr>
                <w:sz w:val="16"/>
                <w:szCs w:val="16"/>
              </w:rPr>
              <w:t>в том числе:</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муниципальная программа 1</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tabs>
                <w:tab w:val="left" w:pos="1545"/>
                <w:tab w:val="center" w:pos="3490"/>
              </w:tabs>
              <w:rPr>
                <w:sz w:val="16"/>
                <w:szCs w:val="16"/>
              </w:rPr>
            </w:pPr>
            <w:r w:rsidRPr="00AC61C1">
              <w:rPr>
                <w:sz w:val="16"/>
                <w:szCs w:val="16"/>
              </w:rPr>
              <w:t>муниципальная программа 2</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r w:rsidR="00AB5B84" w:rsidRPr="00AC61C1">
        <w:tc>
          <w:tcPr>
            <w:tcW w:w="234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r w:rsidRPr="00AC61C1">
              <w:rPr>
                <w:sz w:val="16"/>
                <w:szCs w:val="16"/>
              </w:rPr>
              <w:t>непрограммные направления деятельности</w:t>
            </w:r>
          </w:p>
        </w:tc>
        <w:tc>
          <w:tcPr>
            <w:tcW w:w="819"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21"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both"/>
              <w:rPr>
                <w:sz w:val="16"/>
                <w:szCs w:val="16"/>
              </w:rPr>
            </w:pPr>
          </w:p>
        </w:tc>
      </w:tr>
    </w:tbl>
    <w:p w:rsidR="00AB5B84" w:rsidRPr="00AC61C1" w:rsidRDefault="00AB5B84" w:rsidP="00B278EF">
      <w:pPr>
        <w:suppressAutoHyphens/>
        <w:jc w:val="both"/>
        <w:rPr>
          <w:color w:val="000000"/>
          <w:sz w:val="16"/>
          <w:szCs w:val="16"/>
          <w:lang w:eastAsia="ar-SA"/>
        </w:rPr>
      </w:pPr>
    </w:p>
    <w:p w:rsidR="00AB5B84" w:rsidRPr="00AC61C1" w:rsidRDefault="00AB5B84" w:rsidP="00B278EF">
      <w:pPr>
        <w:pStyle w:val="msonospacing0"/>
        <w:jc w:val="center"/>
        <w:rPr>
          <w:rFonts w:ascii="Times New Roman" w:hAnsi="Times New Roman"/>
          <w:sz w:val="16"/>
          <w:szCs w:val="16"/>
        </w:rPr>
      </w:pPr>
    </w:p>
    <w:p w:rsidR="00AB5B84" w:rsidRPr="00AC61C1" w:rsidRDefault="00A74299" w:rsidP="00B278EF">
      <w:pPr>
        <w:keepNext/>
        <w:overflowPunct w:val="0"/>
        <w:autoSpaceDE w:val="0"/>
        <w:autoSpaceDN w:val="0"/>
        <w:adjustRightInd w:val="0"/>
        <w:ind w:right="-284"/>
        <w:jc w:val="center"/>
        <w:textAlignment w:val="baseline"/>
        <w:outlineLvl w:val="1"/>
        <w:rPr>
          <w:b/>
          <w:bCs/>
          <w:sz w:val="16"/>
          <w:szCs w:val="16"/>
        </w:rPr>
      </w:pPr>
      <w:r>
        <w:rPr>
          <w:noProof/>
          <w:sz w:val="16"/>
          <w:szCs w:val="16"/>
        </w:rPr>
        <w:lastRenderedPageBreak/>
        <w:drawing>
          <wp:anchor distT="0" distB="0" distL="114300" distR="114300" simplePos="0" relativeHeight="251658240" behindDoc="1" locked="0" layoutInCell="1" allowOverlap="1">
            <wp:simplePos x="0" y="0"/>
            <wp:positionH relativeFrom="column">
              <wp:posOffset>2743200</wp:posOffset>
            </wp:positionH>
            <wp:positionV relativeFrom="paragraph">
              <wp:posOffset>-527050</wp:posOffset>
            </wp:positionV>
            <wp:extent cx="317500" cy="457200"/>
            <wp:effectExtent l="19050" t="0" r="6350" b="0"/>
            <wp:wrapTight wrapText="bothSides">
              <wp:wrapPolygon edited="0">
                <wp:start x="-1296" y="0"/>
                <wp:lineTo x="-1296" y="20700"/>
                <wp:lineTo x="22032" y="20700"/>
                <wp:lineTo x="22032" y="0"/>
                <wp:lineTo x="-1296" y="0"/>
              </wp:wrapPolygon>
            </wp:wrapTight>
            <wp:docPr id="3"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317500" cy="457200"/>
                    </a:xfrm>
                    <a:prstGeom prst="rect">
                      <a:avLst/>
                    </a:prstGeom>
                    <a:noFill/>
                    <a:ln w="9525">
                      <a:noFill/>
                      <a:miter lim="800000"/>
                      <a:headEnd/>
                      <a:tailEnd/>
                    </a:ln>
                  </pic:spPr>
                </pic:pic>
              </a:graphicData>
            </a:graphic>
          </wp:anchor>
        </w:drawing>
      </w:r>
    </w:p>
    <w:p w:rsidR="00AB5B84" w:rsidRPr="00AC61C1" w:rsidRDefault="00AB5B84" w:rsidP="00B278EF">
      <w:pPr>
        <w:keepNext/>
        <w:overflowPunct w:val="0"/>
        <w:autoSpaceDE w:val="0"/>
        <w:autoSpaceDN w:val="0"/>
        <w:adjustRightInd w:val="0"/>
        <w:ind w:right="-284"/>
        <w:jc w:val="center"/>
        <w:textAlignment w:val="baseline"/>
        <w:outlineLvl w:val="1"/>
        <w:rPr>
          <w:b/>
          <w:bCs/>
          <w:sz w:val="16"/>
          <w:szCs w:val="16"/>
        </w:rPr>
      </w:pPr>
      <w:r w:rsidRPr="00AC61C1">
        <w:rPr>
          <w:b/>
          <w:bCs/>
          <w:sz w:val="16"/>
          <w:szCs w:val="16"/>
        </w:rPr>
        <w:t>АДМИНИСТРАЦИЯ НОВОЧЕРКАССКОГО СЕЛЬСОВЕТА</w:t>
      </w:r>
    </w:p>
    <w:p w:rsidR="00AB5B84" w:rsidRPr="00AC61C1" w:rsidRDefault="00AB5B84" w:rsidP="00B278EF">
      <w:pPr>
        <w:widowControl w:val="0"/>
        <w:autoSpaceDE w:val="0"/>
        <w:autoSpaceDN w:val="0"/>
        <w:adjustRightInd w:val="0"/>
        <w:ind w:right="-284"/>
        <w:jc w:val="center"/>
        <w:rPr>
          <w:b/>
          <w:bCs/>
          <w:caps/>
          <w:sz w:val="16"/>
          <w:szCs w:val="16"/>
        </w:rPr>
      </w:pPr>
      <w:r w:rsidRPr="00AC61C1">
        <w:rPr>
          <w:b/>
          <w:bCs/>
          <w:caps/>
          <w:sz w:val="16"/>
          <w:szCs w:val="16"/>
        </w:rPr>
        <w:t>САРАКТАШСКОГО РАЙОНА ОРЕНБУРГСКОЙ ОБЛАСТИ</w:t>
      </w:r>
    </w:p>
    <w:p w:rsidR="00AB5B84" w:rsidRPr="00AC61C1" w:rsidRDefault="00AB5B84" w:rsidP="00B278EF">
      <w:pPr>
        <w:jc w:val="center"/>
        <w:rPr>
          <w:b/>
          <w:bCs/>
          <w:sz w:val="16"/>
          <w:szCs w:val="16"/>
        </w:rPr>
      </w:pPr>
      <w:r w:rsidRPr="00AC61C1">
        <w:rPr>
          <w:b/>
          <w:bCs/>
          <w:sz w:val="16"/>
          <w:szCs w:val="16"/>
        </w:rPr>
        <w:t xml:space="preserve">П О С Т А Н О В Л Е Н И Е </w:t>
      </w:r>
    </w:p>
    <w:p w:rsidR="00AB5B84" w:rsidRPr="00AC61C1" w:rsidRDefault="00AB5B84" w:rsidP="00B278EF">
      <w:pPr>
        <w:pBdr>
          <w:bottom w:val="single" w:sz="18" w:space="3" w:color="auto"/>
        </w:pBdr>
        <w:ind w:right="-284"/>
        <w:jc w:val="center"/>
        <w:rPr>
          <w:sz w:val="16"/>
          <w:szCs w:val="16"/>
        </w:rPr>
      </w:pPr>
      <w:r w:rsidRPr="00AC61C1">
        <w:rPr>
          <w:b/>
          <w:bCs/>
          <w:sz w:val="16"/>
          <w:szCs w:val="16"/>
        </w:rPr>
        <w:t>_________________________________________________________________________________________________________</w:t>
      </w:r>
    </w:p>
    <w:p w:rsidR="00AB5B84" w:rsidRPr="00AC61C1" w:rsidRDefault="00AB5B84" w:rsidP="00B278EF">
      <w:pPr>
        <w:widowControl w:val="0"/>
        <w:tabs>
          <w:tab w:val="left" w:pos="708"/>
          <w:tab w:val="center" w:pos="4677"/>
          <w:tab w:val="right" w:pos="9355"/>
        </w:tabs>
        <w:autoSpaceDE w:val="0"/>
        <w:autoSpaceDN w:val="0"/>
        <w:adjustRightInd w:val="0"/>
        <w:ind w:right="-142"/>
        <w:jc w:val="center"/>
        <w:rPr>
          <w:sz w:val="16"/>
          <w:szCs w:val="16"/>
          <w:u w:val="single"/>
        </w:rPr>
      </w:pPr>
      <w:r w:rsidRPr="00AC61C1">
        <w:rPr>
          <w:sz w:val="16"/>
          <w:szCs w:val="16"/>
          <w:u w:val="single"/>
        </w:rPr>
        <w:t xml:space="preserve">09.11.2023 </w:t>
      </w:r>
      <w:r w:rsidRPr="00AC61C1">
        <w:rPr>
          <w:sz w:val="16"/>
          <w:szCs w:val="16"/>
        </w:rPr>
        <w:t xml:space="preserve">                                          с. Новочеркасск                                      </w:t>
      </w:r>
      <w:r w:rsidRPr="00AC61C1">
        <w:rPr>
          <w:sz w:val="16"/>
          <w:szCs w:val="16"/>
          <w:u w:val="single"/>
        </w:rPr>
        <w:t>№ 81 -п</w:t>
      </w:r>
    </w:p>
    <w:p w:rsidR="00AB5B84" w:rsidRPr="00AC61C1" w:rsidRDefault="00AB5B84" w:rsidP="00B278EF">
      <w:pPr>
        <w:pStyle w:val="NoSpacing"/>
        <w:jc w:val="center"/>
        <w:rPr>
          <w:rFonts w:ascii="Times New Roman" w:hAnsi="Times New Roman"/>
          <w:sz w:val="16"/>
          <w:szCs w:val="16"/>
        </w:rPr>
      </w:pPr>
    </w:p>
    <w:p w:rsidR="00AB5B84" w:rsidRPr="00AC61C1" w:rsidRDefault="00AB5B84" w:rsidP="00B278EF">
      <w:pPr>
        <w:jc w:val="center"/>
        <w:rPr>
          <w:sz w:val="16"/>
          <w:szCs w:val="16"/>
        </w:rPr>
      </w:pPr>
      <w:r w:rsidRPr="00AC61C1">
        <w:rPr>
          <w:sz w:val="16"/>
          <w:szCs w:val="16"/>
        </w:rPr>
        <w:t xml:space="preserve">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01.11.2022  № 64-п </w:t>
      </w:r>
    </w:p>
    <w:p w:rsidR="00AB5B84" w:rsidRPr="00AC61C1" w:rsidRDefault="00AB5B84" w:rsidP="00B278EF">
      <w:pPr>
        <w:shd w:val="clear" w:color="auto" w:fill="FFFFFF"/>
        <w:jc w:val="both"/>
        <w:rPr>
          <w:b/>
          <w:bCs/>
          <w:sz w:val="16"/>
          <w:szCs w:val="16"/>
        </w:rPr>
      </w:pPr>
    </w:p>
    <w:p w:rsidR="00AB5B84" w:rsidRPr="00AC61C1" w:rsidRDefault="00AB5B84" w:rsidP="00B278EF">
      <w:pPr>
        <w:widowControl w:val="0"/>
        <w:autoSpaceDE w:val="0"/>
        <w:autoSpaceDN w:val="0"/>
        <w:adjustRightInd w:val="0"/>
        <w:ind w:firstLine="567"/>
        <w:jc w:val="both"/>
        <w:rPr>
          <w:sz w:val="16"/>
          <w:szCs w:val="16"/>
        </w:rPr>
      </w:pPr>
      <w:r w:rsidRPr="00AC61C1">
        <w:rPr>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Новочеркасский сельсовет от 01.11.2022 № 63-п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p>
    <w:p w:rsidR="00AB5B84" w:rsidRPr="00AC61C1" w:rsidRDefault="00AB5B84" w:rsidP="00B278EF">
      <w:pPr>
        <w:widowControl w:val="0"/>
        <w:autoSpaceDE w:val="0"/>
        <w:autoSpaceDN w:val="0"/>
        <w:adjustRightInd w:val="0"/>
        <w:ind w:firstLine="567"/>
        <w:jc w:val="both"/>
        <w:rPr>
          <w:sz w:val="16"/>
          <w:szCs w:val="16"/>
        </w:rPr>
      </w:pPr>
    </w:p>
    <w:p w:rsidR="00AB5B84" w:rsidRPr="00AC61C1" w:rsidRDefault="00AB5B84" w:rsidP="00B278EF">
      <w:pPr>
        <w:pStyle w:val="NoSpacing"/>
        <w:ind w:firstLine="709"/>
        <w:jc w:val="both"/>
        <w:rPr>
          <w:rFonts w:ascii="Times New Roman" w:hAnsi="Times New Roman" w:cs="Times New Roman"/>
          <w:sz w:val="16"/>
          <w:szCs w:val="16"/>
          <w:lang w:eastAsia="ru-RU"/>
        </w:rPr>
      </w:pPr>
      <w:r w:rsidRPr="00AC61C1">
        <w:rPr>
          <w:rFonts w:ascii="Times New Roman" w:hAnsi="Times New Roman" w:cs="Times New Roman"/>
          <w:sz w:val="16"/>
          <w:szCs w:val="16"/>
          <w:lang w:eastAsia="ru-RU"/>
        </w:rPr>
        <w:t>1. Внести изменения в постановление администрации Новочеркасского сельсовета Саракташского района</w:t>
      </w:r>
      <w:r w:rsidRPr="00AC61C1">
        <w:rPr>
          <w:sz w:val="16"/>
          <w:szCs w:val="16"/>
        </w:rPr>
        <w:t xml:space="preserve"> </w:t>
      </w:r>
      <w:r w:rsidRPr="00AC61C1">
        <w:rPr>
          <w:rFonts w:ascii="Times New Roman" w:hAnsi="Times New Roman" w:cs="Times New Roman"/>
          <w:sz w:val="16"/>
          <w:szCs w:val="16"/>
          <w:lang w:eastAsia="ru-RU"/>
        </w:rPr>
        <w:t>Оренбургской области от 01.11.2022 № 64-п «</w:t>
      </w:r>
      <w:r w:rsidRPr="00AC61C1">
        <w:rPr>
          <w:rFonts w:ascii="Times New Roman" w:hAnsi="Times New Roman"/>
          <w:sz w:val="16"/>
          <w:szCs w:val="16"/>
        </w:rPr>
        <w:t>Об утверждении муниципальной программы «Реализация муниципальной политики на территории муниципального образования Новочеркасский сельсовет Саракташского района Оренбургской области»</w:t>
      </w:r>
      <w:r w:rsidRPr="00AC61C1">
        <w:rPr>
          <w:rFonts w:ascii="Times New Roman" w:hAnsi="Times New Roman" w:cs="Times New Roman"/>
          <w:sz w:val="16"/>
          <w:szCs w:val="16"/>
        </w:rPr>
        <w:t>» (далее - Постановление):</w:t>
      </w:r>
    </w:p>
    <w:p w:rsidR="00AB5B84" w:rsidRPr="00AC61C1" w:rsidRDefault="00AB5B84" w:rsidP="00B278EF">
      <w:pPr>
        <w:shd w:val="clear" w:color="auto" w:fill="FFFFFF"/>
        <w:ind w:firstLine="720"/>
        <w:jc w:val="both"/>
        <w:rPr>
          <w:sz w:val="16"/>
          <w:szCs w:val="16"/>
        </w:rPr>
      </w:pPr>
      <w:r w:rsidRPr="00AC61C1">
        <w:rPr>
          <w:sz w:val="16"/>
          <w:szCs w:val="16"/>
        </w:rPr>
        <w:t>1.1. Приложение к Постановлению изложить в новой редакции (Приложение к  настоящему постановлению).</w:t>
      </w:r>
    </w:p>
    <w:p w:rsidR="00AB5B84" w:rsidRPr="00AC61C1" w:rsidRDefault="00AB5B84" w:rsidP="00B278EF">
      <w:pPr>
        <w:pStyle w:val="ConsPlusNormal"/>
        <w:jc w:val="both"/>
        <w:rPr>
          <w:rFonts w:ascii="Times New Roman" w:hAnsi="Times New Roman"/>
          <w:sz w:val="16"/>
          <w:szCs w:val="16"/>
        </w:rPr>
      </w:pPr>
      <w:r w:rsidRPr="00AC61C1">
        <w:rPr>
          <w:rFonts w:ascii="Times New Roman" w:hAnsi="Times New Roman"/>
          <w:sz w:val="16"/>
          <w:szCs w:val="16"/>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AB5B84" w:rsidRPr="00AC61C1" w:rsidRDefault="00AB5B84" w:rsidP="00B278EF">
      <w:pPr>
        <w:pStyle w:val="ConsPlusNormal"/>
        <w:jc w:val="both"/>
        <w:rPr>
          <w:rFonts w:ascii="Times New Roman" w:hAnsi="Times New Roman"/>
          <w:sz w:val="16"/>
          <w:szCs w:val="16"/>
        </w:rPr>
      </w:pPr>
      <w:r w:rsidRPr="00AC61C1">
        <w:rPr>
          <w:rFonts w:ascii="Times New Roman" w:hAnsi="Times New Roman"/>
          <w:sz w:val="16"/>
          <w:szCs w:val="16"/>
        </w:rPr>
        <w:t>3.Контроль за выполнением настоящего постановления оставляю за собой.</w:t>
      </w:r>
    </w:p>
    <w:p w:rsidR="00AB5B84" w:rsidRPr="00AC61C1" w:rsidRDefault="00AB5B84" w:rsidP="00B278EF">
      <w:pPr>
        <w:pStyle w:val="ConsPlusNormal"/>
        <w:jc w:val="both"/>
        <w:rPr>
          <w:rFonts w:ascii="Times New Roman" w:hAnsi="Times New Roman"/>
          <w:sz w:val="16"/>
          <w:szCs w:val="16"/>
        </w:rPr>
      </w:pPr>
      <w:r w:rsidRPr="00AC61C1">
        <w:rPr>
          <w:rFonts w:ascii="Times New Roman" w:hAnsi="Times New Roman"/>
          <w:sz w:val="16"/>
          <w:szCs w:val="16"/>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p>
    <w:p w:rsidR="00AB5B84" w:rsidRDefault="00AB5B84" w:rsidP="00B278EF">
      <w:pPr>
        <w:pStyle w:val="ConsPlusNormal"/>
        <w:jc w:val="both"/>
        <w:rPr>
          <w:rFonts w:ascii="Times New Roman" w:hAnsi="Times New Roman"/>
          <w:sz w:val="16"/>
          <w:szCs w:val="16"/>
        </w:rPr>
      </w:pPr>
    </w:p>
    <w:p w:rsidR="00B278EF" w:rsidRPr="00AC61C1" w:rsidRDefault="00B278EF" w:rsidP="00B278EF">
      <w:pPr>
        <w:pStyle w:val="ConsPlusNormal"/>
        <w:jc w:val="both"/>
        <w:rPr>
          <w:rFonts w:ascii="Times New Roman" w:hAnsi="Times New Roman"/>
          <w:sz w:val="16"/>
          <w:szCs w:val="16"/>
        </w:rPr>
      </w:pPr>
    </w:p>
    <w:p w:rsidR="00AB5B84" w:rsidRPr="00AC61C1" w:rsidRDefault="00AB5B84" w:rsidP="00B278EF">
      <w:pPr>
        <w:pStyle w:val="ConsPlusNormal"/>
        <w:widowControl/>
        <w:jc w:val="both"/>
        <w:rPr>
          <w:rFonts w:ascii="Times New Roman" w:hAnsi="Times New Roman"/>
          <w:sz w:val="16"/>
          <w:szCs w:val="16"/>
        </w:rPr>
      </w:pPr>
      <w:r w:rsidRPr="00AC61C1">
        <w:rPr>
          <w:rFonts w:ascii="Times New Roman" w:hAnsi="Times New Roman"/>
          <w:sz w:val="16"/>
          <w:szCs w:val="16"/>
        </w:rPr>
        <w:t>Глава сельсовета                                                                          Н.Ф. Суюндуков</w:t>
      </w:r>
    </w:p>
    <w:p w:rsidR="00AB5B84" w:rsidRPr="00AC61C1" w:rsidRDefault="00AB5B84" w:rsidP="00B278EF">
      <w:pPr>
        <w:pStyle w:val="ConsPlusNormal"/>
        <w:widowControl/>
        <w:jc w:val="both"/>
        <w:rPr>
          <w:rFonts w:ascii="Times New Roman" w:hAnsi="Times New Roman"/>
          <w:sz w:val="16"/>
          <w:szCs w:val="16"/>
        </w:rPr>
      </w:pPr>
    </w:p>
    <w:p w:rsidR="00AB5B84" w:rsidRPr="00AC61C1" w:rsidRDefault="00AB5B84" w:rsidP="00B278EF">
      <w:pPr>
        <w:pStyle w:val="ConsPlusNormal"/>
        <w:widowControl/>
        <w:jc w:val="right"/>
        <w:rPr>
          <w:rFonts w:ascii="Times New Roman" w:hAnsi="Times New Roman"/>
          <w:sz w:val="16"/>
          <w:szCs w:val="16"/>
        </w:rPr>
      </w:pPr>
    </w:p>
    <w:p w:rsidR="00AB5B84" w:rsidRPr="00AC61C1" w:rsidRDefault="00AB5B84" w:rsidP="00B278EF">
      <w:pPr>
        <w:pStyle w:val="ConsPlusNormal"/>
        <w:widowControl/>
        <w:jc w:val="right"/>
        <w:rPr>
          <w:rFonts w:ascii="Times New Roman" w:hAnsi="Times New Roman"/>
          <w:sz w:val="16"/>
          <w:szCs w:val="16"/>
        </w:rPr>
      </w:pPr>
      <w:r w:rsidRPr="00AC61C1">
        <w:rPr>
          <w:rFonts w:ascii="Times New Roman" w:hAnsi="Times New Roman"/>
          <w:sz w:val="16"/>
          <w:szCs w:val="16"/>
        </w:rPr>
        <w:t xml:space="preserve">  Приложение </w:t>
      </w:r>
    </w:p>
    <w:p w:rsidR="00AB5B84" w:rsidRPr="00AC61C1" w:rsidRDefault="00AB5B84" w:rsidP="00B278EF">
      <w:pPr>
        <w:pStyle w:val="ConsPlusNormal"/>
        <w:widowControl/>
        <w:jc w:val="right"/>
        <w:rPr>
          <w:rFonts w:ascii="Times New Roman" w:hAnsi="Times New Roman"/>
          <w:sz w:val="16"/>
          <w:szCs w:val="16"/>
        </w:rPr>
      </w:pPr>
      <w:r w:rsidRPr="00AC61C1">
        <w:rPr>
          <w:rFonts w:ascii="Times New Roman" w:hAnsi="Times New Roman"/>
          <w:sz w:val="16"/>
          <w:szCs w:val="16"/>
        </w:rPr>
        <w:t>к постановлению</w:t>
      </w:r>
    </w:p>
    <w:p w:rsidR="00AB5B84" w:rsidRPr="00AC61C1" w:rsidRDefault="00AB5B84" w:rsidP="00B278EF">
      <w:pPr>
        <w:pStyle w:val="NoSpacing"/>
        <w:jc w:val="right"/>
        <w:rPr>
          <w:rFonts w:ascii="Times New Roman" w:hAnsi="Times New Roman" w:cs="Times New Roman"/>
          <w:sz w:val="16"/>
          <w:szCs w:val="16"/>
        </w:rPr>
      </w:pPr>
      <w:r w:rsidRPr="00AC61C1">
        <w:rPr>
          <w:rFonts w:ascii="Times New Roman" w:hAnsi="Times New Roman" w:cs="Times New Roman"/>
          <w:sz w:val="16"/>
          <w:szCs w:val="16"/>
        </w:rPr>
        <w:t xml:space="preserve">Новочеркасского сельсовета </w:t>
      </w:r>
    </w:p>
    <w:p w:rsidR="00AB5B84" w:rsidRPr="00AC61C1" w:rsidRDefault="00AB5B84" w:rsidP="00B278EF">
      <w:pPr>
        <w:pStyle w:val="NoSpacing"/>
        <w:shd w:val="clear" w:color="auto" w:fill="FFFFFF"/>
        <w:jc w:val="right"/>
        <w:rPr>
          <w:rFonts w:ascii="Times New Roman" w:hAnsi="Times New Roman" w:cs="Times New Roman"/>
          <w:sz w:val="16"/>
          <w:szCs w:val="16"/>
        </w:rPr>
      </w:pPr>
      <w:r w:rsidRPr="00AC61C1">
        <w:rPr>
          <w:rFonts w:ascii="Times New Roman" w:hAnsi="Times New Roman" w:cs="Times New Roman"/>
          <w:sz w:val="16"/>
          <w:szCs w:val="16"/>
        </w:rPr>
        <w:t>от  09.11.2023 г.  № 81-п</w:t>
      </w:r>
    </w:p>
    <w:p w:rsidR="00AB5B84" w:rsidRPr="00AC61C1" w:rsidRDefault="00AB5B84" w:rsidP="00B278EF">
      <w:pPr>
        <w:pStyle w:val="NoSpacing"/>
        <w:shd w:val="clear" w:color="auto" w:fill="FFFFFF"/>
        <w:jc w:val="right"/>
        <w:rPr>
          <w:rFonts w:ascii="Times New Roman" w:hAnsi="Times New Roman" w:cs="Times New Roman"/>
          <w:sz w:val="16"/>
          <w:szCs w:val="16"/>
        </w:rPr>
      </w:pPr>
    </w:p>
    <w:p w:rsidR="00AB5B84" w:rsidRPr="00AC61C1" w:rsidRDefault="00AB5B84" w:rsidP="00B278EF">
      <w:pPr>
        <w:jc w:val="center"/>
        <w:rPr>
          <w:sz w:val="16"/>
          <w:szCs w:val="16"/>
        </w:rPr>
      </w:pPr>
      <w:r w:rsidRPr="00AC61C1">
        <w:rPr>
          <w:sz w:val="16"/>
          <w:szCs w:val="16"/>
        </w:rPr>
        <w:t>Паспорт муниципальной программы Новочеркасского сельсовета</w:t>
      </w:r>
    </w:p>
    <w:p w:rsidR="00AB5B84" w:rsidRPr="00AC61C1" w:rsidRDefault="00AB5B84" w:rsidP="00B278EF">
      <w:pPr>
        <w:ind w:right="40"/>
        <w:jc w:val="center"/>
        <w:rPr>
          <w:i/>
          <w:sz w:val="16"/>
          <w:szCs w:val="16"/>
          <w:u w:val="single"/>
        </w:rPr>
      </w:pPr>
      <w:r w:rsidRPr="00AC61C1">
        <w:rPr>
          <w:sz w:val="16"/>
          <w:szCs w:val="16"/>
          <w:u w:val="single"/>
        </w:rPr>
        <w:t>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p w:rsidR="00AB5B84" w:rsidRPr="00AC61C1" w:rsidRDefault="00AB5B84" w:rsidP="00B278EF">
      <w:pPr>
        <w:ind w:right="40"/>
        <w:jc w:val="center"/>
        <w:rPr>
          <w:i/>
          <w:sz w:val="16"/>
          <w:szCs w:val="16"/>
        </w:rPr>
      </w:pPr>
      <w:r w:rsidRPr="00AC61C1">
        <w:rPr>
          <w:i/>
          <w:sz w:val="16"/>
          <w:szCs w:val="16"/>
        </w:rPr>
        <w:t>(наименование муниципальной программы)</w:t>
      </w:r>
    </w:p>
    <w:p w:rsidR="00AB5B84" w:rsidRPr="00AC61C1" w:rsidRDefault="00AB5B84" w:rsidP="00B278EF">
      <w:pPr>
        <w:ind w:right="40"/>
        <w:jc w:val="center"/>
        <w:rPr>
          <w:i/>
          <w:sz w:val="16"/>
          <w:szCs w:val="16"/>
        </w:rPr>
      </w:pPr>
    </w:p>
    <w:tbl>
      <w:tblPr>
        <w:tblW w:w="9407" w:type="dxa"/>
        <w:tblInd w:w="26" w:type="dxa"/>
        <w:tblCellMar>
          <w:top w:w="62" w:type="dxa"/>
          <w:left w:w="73" w:type="dxa"/>
          <w:right w:w="21" w:type="dxa"/>
        </w:tblCellMar>
        <w:tblLook w:val="00A0"/>
      </w:tblPr>
      <w:tblGrid>
        <w:gridCol w:w="2387"/>
        <w:gridCol w:w="7020"/>
      </w:tblGrid>
      <w:tr w:rsidR="00AB5B84" w:rsidRPr="00AC61C1">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Куратор муниципальной программы </w:t>
            </w:r>
          </w:p>
        </w:tc>
        <w:tc>
          <w:tcPr>
            <w:tcW w:w="7020"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color w:val="22272F"/>
                <w:sz w:val="16"/>
                <w:szCs w:val="16"/>
                <w:shd w:val="clear" w:color="auto" w:fill="FFFFFF"/>
              </w:rPr>
              <w:t>Суюндуков Нур Фаткулбаянович</w:t>
            </w:r>
          </w:p>
        </w:tc>
      </w:tr>
      <w:tr w:rsidR="00AB5B84" w:rsidRPr="00AC61C1">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Ответственный исполнитель муниципальной программы </w:t>
            </w:r>
          </w:p>
        </w:tc>
        <w:tc>
          <w:tcPr>
            <w:tcW w:w="7020"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Администрация муниципального образования Новочеркасский сельсовет Саракташского района Оренбургской области</w:t>
            </w:r>
          </w:p>
          <w:p w:rsidR="00AB5B84" w:rsidRPr="00AC61C1" w:rsidRDefault="00AB5B84" w:rsidP="00B278EF">
            <w:pPr>
              <w:rPr>
                <w:sz w:val="16"/>
                <w:szCs w:val="16"/>
              </w:rPr>
            </w:pPr>
          </w:p>
        </w:tc>
      </w:tr>
      <w:tr w:rsidR="00AB5B84" w:rsidRPr="00AC61C1">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Период реализации муниципальной программы </w:t>
            </w:r>
          </w:p>
        </w:tc>
        <w:tc>
          <w:tcPr>
            <w:tcW w:w="7020" w:type="dxa"/>
            <w:tcBorders>
              <w:top w:val="single" w:sz="4" w:space="0" w:color="000000"/>
              <w:left w:val="single" w:sz="4" w:space="0" w:color="000000"/>
              <w:bottom w:val="single" w:sz="4" w:space="0" w:color="000000"/>
              <w:right w:val="single" w:sz="4" w:space="0" w:color="000000"/>
            </w:tcBorders>
          </w:tcPr>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2023 – 2030 года</w:t>
            </w:r>
          </w:p>
        </w:tc>
      </w:tr>
      <w:tr w:rsidR="00AB5B84" w:rsidRPr="00AC61C1">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Цель муниципальной программы</w:t>
            </w:r>
          </w:p>
        </w:tc>
        <w:tc>
          <w:tcPr>
            <w:tcW w:w="7020"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sz w:val="16"/>
                <w:szCs w:val="16"/>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AB5B84" w:rsidRPr="00AC61C1">
        <w:tblPrEx>
          <w:tblCellMar>
            <w:top w:w="63" w:type="dxa"/>
            <w:right w:w="3" w:type="dxa"/>
          </w:tblCellMar>
        </w:tblPrEx>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Направления </w:t>
            </w:r>
            <w:r w:rsidRPr="00AC61C1">
              <w:rPr>
                <w:sz w:val="16"/>
                <w:szCs w:val="16"/>
                <w:lang w:val="en-US"/>
              </w:rPr>
              <w:t>(</w:t>
            </w:r>
            <w:r w:rsidRPr="00AC61C1">
              <w:rPr>
                <w:sz w:val="16"/>
                <w:szCs w:val="16"/>
              </w:rPr>
              <w:t>при необходимости)</w:t>
            </w:r>
          </w:p>
        </w:tc>
        <w:tc>
          <w:tcPr>
            <w:tcW w:w="7020" w:type="dxa"/>
            <w:tcBorders>
              <w:top w:val="single" w:sz="4" w:space="0" w:color="000000"/>
              <w:left w:val="single" w:sz="4" w:space="0" w:color="000000"/>
              <w:bottom w:val="single" w:sz="4" w:space="0" w:color="000000"/>
              <w:right w:val="single" w:sz="4" w:space="0" w:color="000000"/>
            </w:tcBorders>
          </w:tcPr>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1 «Б</w:t>
            </w:r>
            <w:r w:rsidRPr="00AC61C1">
              <w:rPr>
                <w:sz w:val="16"/>
                <w:szCs w:val="16"/>
              </w:rPr>
              <w:t>езопасность</w:t>
            </w:r>
            <w:r w:rsidRPr="00AC61C1">
              <w:rPr>
                <w:color w:val="22272F"/>
                <w:sz w:val="16"/>
                <w:szCs w:val="16"/>
              </w:rPr>
              <w:t>»</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2 «Д</w:t>
            </w:r>
            <w:r w:rsidRPr="00AC61C1">
              <w:rPr>
                <w:sz w:val="16"/>
                <w:szCs w:val="16"/>
              </w:rPr>
              <w:t>орожное хозяйство</w:t>
            </w:r>
            <w:r w:rsidRPr="00AC61C1">
              <w:rPr>
                <w:color w:val="22272F"/>
                <w:sz w:val="16"/>
                <w:szCs w:val="16"/>
              </w:rPr>
              <w:t>»</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3 «</w:t>
            </w:r>
            <w:r w:rsidRPr="00AC61C1">
              <w:rPr>
                <w:sz w:val="16"/>
                <w:szCs w:val="16"/>
              </w:rPr>
              <w:t>Благоустройство территории</w:t>
            </w:r>
            <w:r w:rsidRPr="00AC61C1">
              <w:rPr>
                <w:color w:val="22272F"/>
                <w:sz w:val="16"/>
                <w:szCs w:val="16"/>
              </w:rPr>
              <w:t>»</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4 «Жилищное хозяйство»</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5 «Коммунальное хозяйство»</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6 «Культура, физическая культура и массовый спорт»</w:t>
            </w:r>
          </w:p>
          <w:p w:rsidR="00AB5B84" w:rsidRPr="00AC61C1" w:rsidRDefault="00AB5B84" w:rsidP="00B278EF">
            <w:pPr>
              <w:pStyle w:val="s16"/>
              <w:shd w:val="clear" w:color="auto" w:fill="FFFFFF"/>
              <w:spacing w:before="0" w:beforeAutospacing="0" w:after="0" w:afterAutospacing="0"/>
              <w:rPr>
                <w:color w:val="22272F"/>
                <w:sz w:val="16"/>
                <w:szCs w:val="16"/>
              </w:rPr>
            </w:pPr>
            <w:r w:rsidRPr="00AC61C1">
              <w:rPr>
                <w:color w:val="22272F"/>
                <w:sz w:val="16"/>
                <w:szCs w:val="16"/>
              </w:rPr>
              <w:t>Направление 7 «Обеспечение реализации программы»</w:t>
            </w:r>
          </w:p>
        </w:tc>
      </w:tr>
      <w:tr w:rsidR="00AB5B84" w:rsidRPr="00AC61C1">
        <w:tblPrEx>
          <w:tblCellMar>
            <w:top w:w="63" w:type="dxa"/>
            <w:right w:w="3" w:type="dxa"/>
          </w:tblCellMar>
        </w:tblPrEx>
        <w:trPr>
          <w:trHeight w:val="340"/>
        </w:trPr>
        <w:tc>
          <w:tcPr>
            <w:tcW w:w="2387"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Объемы бюджетных ассигнований муниципальной программы, в том числе по годам реализации </w:t>
            </w:r>
          </w:p>
        </w:tc>
        <w:tc>
          <w:tcPr>
            <w:tcW w:w="7020" w:type="dxa"/>
            <w:tcBorders>
              <w:top w:val="single" w:sz="4" w:space="0" w:color="000000"/>
              <w:left w:val="single" w:sz="4" w:space="0" w:color="000000"/>
              <w:bottom w:val="single" w:sz="4" w:space="0" w:color="000000"/>
              <w:right w:val="single" w:sz="4" w:space="0" w:color="000000"/>
            </w:tcBorders>
            <w:vAlign w:val="center"/>
          </w:tcPr>
          <w:p w:rsidR="00AB5B84" w:rsidRPr="00AC61C1" w:rsidRDefault="00AB5B84" w:rsidP="00B278EF">
            <w:pPr>
              <w:rPr>
                <w:sz w:val="16"/>
                <w:szCs w:val="16"/>
              </w:rPr>
            </w:pPr>
            <w:r w:rsidRPr="00AC61C1">
              <w:rPr>
                <w:sz w:val="16"/>
                <w:szCs w:val="16"/>
              </w:rPr>
              <w:t xml:space="preserve">Всего: </w:t>
            </w:r>
            <w:r w:rsidRPr="00AC61C1">
              <w:rPr>
                <w:b/>
                <w:bCs/>
                <w:color w:val="22272F"/>
                <w:sz w:val="16"/>
                <w:szCs w:val="16"/>
              </w:rPr>
              <w:t>146762,018</w:t>
            </w:r>
            <w:r w:rsidRPr="00AC61C1">
              <w:rPr>
                <w:sz w:val="16"/>
                <w:szCs w:val="16"/>
              </w:rPr>
              <w:t>тыс. руб., в т. ч.:</w:t>
            </w:r>
          </w:p>
          <w:p w:rsidR="00AB5B84" w:rsidRPr="00AC61C1" w:rsidRDefault="00AB5B84" w:rsidP="00B278EF">
            <w:pPr>
              <w:rPr>
                <w:sz w:val="16"/>
                <w:szCs w:val="16"/>
              </w:rPr>
            </w:pPr>
            <w:r w:rsidRPr="00AC61C1">
              <w:rPr>
                <w:sz w:val="16"/>
                <w:szCs w:val="16"/>
              </w:rPr>
              <w:t xml:space="preserve">2023 год </w:t>
            </w:r>
            <w:r w:rsidRPr="00AC61C1">
              <w:rPr>
                <w:b/>
                <w:bCs/>
                <w:color w:val="22272F"/>
                <w:sz w:val="16"/>
                <w:szCs w:val="16"/>
              </w:rPr>
              <w:t xml:space="preserve">21714,718 </w:t>
            </w:r>
            <w:r w:rsidRPr="00AC61C1">
              <w:rPr>
                <w:sz w:val="16"/>
                <w:szCs w:val="16"/>
              </w:rPr>
              <w:t>тыс. руб.;</w:t>
            </w:r>
          </w:p>
          <w:p w:rsidR="00AB5B84" w:rsidRPr="00AC61C1" w:rsidRDefault="00AB5B84" w:rsidP="00B278EF">
            <w:pPr>
              <w:rPr>
                <w:sz w:val="16"/>
                <w:szCs w:val="16"/>
              </w:rPr>
            </w:pPr>
            <w:r w:rsidRPr="00AC61C1">
              <w:rPr>
                <w:sz w:val="16"/>
                <w:szCs w:val="16"/>
              </w:rPr>
              <w:t xml:space="preserve">2024 год </w:t>
            </w:r>
            <w:r w:rsidRPr="00AC61C1">
              <w:rPr>
                <w:b/>
                <w:bCs/>
                <w:color w:val="22272F"/>
                <w:sz w:val="16"/>
                <w:szCs w:val="16"/>
              </w:rPr>
              <w:t xml:space="preserve">18307,300 </w:t>
            </w:r>
            <w:r w:rsidRPr="00AC61C1">
              <w:rPr>
                <w:sz w:val="16"/>
                <w:szCs w:val="16"/>
              </w:rPr>
              <w:t>тыс. руб.;</w:t>
            </w:r>
          </w:p>
          <w:p w:rsidR="00AB5B84" w:rsidRPr="00AC61C1" w:rsidRDefault="00AB5B84" w:rsidP="00B278EF">
            <w:pPr>
              <w:rPr>
                <w:sz w:val="16"/>
                <w:szCs w:val="16"/>
              </w:rPr>
            </w:pPr>
            <w:r w:rsidRPr="00AC61C1">
              <w:rPr>
                <w:sz w:val="16"/>
                <w:szCs w:val="16"/>
              </w:rPr>
              <w:t xml:space="preserve">2025 год </w:t>
            </w:r>
            <w:r w:rsidRPr="00AC61C1">
              <w:rPr>
                <w:b/>
                <w:bCs/>
                <w:color w:val="22272F"/>
                <w:sz w:val="16"/>
                <w:szCs w:val="16"/>
              </w:rPr>
              <w:t xml:space="preserve">17451,500 </w:t>
            </w:r>
            <w:r w:rsidRPr="00AC61C1">
              <w:rPr>
                <w:sz w:val="16"/>
                <w:szCs w:val="16"/>
              </w:rPr>
              <w:t>тыс. руб.;</w:t>
            </w:r>
          </w:p>
          <w:p w:rsidR="00AB5B84" w:rsidRPr="00AC61C1" w:rsidRDefault="00AB5B84" w:rsidP="00B278EF">
            <w:pPr>
              <w:rPr>
                <w:sz w:val="16"/>
                <w:szCs w:val="16"/>
              </w:rPr>
            </w:pPr>
            <w:r w:rsidRPr="00AC61C1">
              <w:rPr>
                <w:sz w:val="16"/>
                <w:szCs w:val="16"/>
              </w:rPr>
              <w:t xml:space="preserve">2026 год </w:t>
            </w:r>
            <w:r w:rsidRPr="00AC61C1">
              <w:rPr>
                <w:b/>
                <w:bCs/>
                <w:color w:val="22272F"/>
                <w:sz w:val="16"/>
                <w:szCs w:val="16"/>
              </w:rPr>
              <w:t xml:space="preserve">17857,700 </w:t>
            </w:r>
            <w:r w:rsidRPr="00AC61C1">
              <w:rPr>
                <w:sz w:val="16"/>
                <w:szCs w:val="16"/>
              </w:rPr>
              <w:t>тыс. руб.;</w:t>
            </w:r>
          </w:p>
          <w:p w:rsidR="00AB5B84" w:rsidRPr="00AC61C1" w:rsidRDefault="00AB5B84" w:rsidP="00B278EF">
            <w:pPr>
              <w:rPr>
                <w:sz w:val="16"/>
                <w:szCs w:val="16"/>
              </w:rPr>
            </w:pPr>
            <w:r w:rsidRPr="00AC61C1">
              <w:rPr>
                <w:sz w:val="16"/>
                <w:szCs w:val="16"/>
              </w:rPr>
              <w:t xml:space="preserve">2027 год </w:t>
            </w:r>
            <w:r w:rsidRPr="00AC61C1">
              <w:rPr>
                <w:b/>
                <w:bCs/>
                <w:color w:val="22272F"/>
                <w:sz w:val="16"/>
                <w:szCs w:val="16"/>
              </w:rPr>
              <w:t xml:space="preserve">17857,700 </w:t>
            </w:r>
            <w:r w:rsidRPr="00AC61C1">
              <w:rPr>
                <w:sz w:val="16"/>
                <w:szCs w:val="16"/>
              </w:rPr>
              <w:t>тыс. руб.;</w:t>
            </w:r>
          </w:p>
          <w:p w:rsidR="00AB5B84" w:rsidRPr="00AC61C1" w:rsidRDefault="00AB5B84" w:rsidP="00B278EF">
            <w:pPr>
              <w:rPr>
                <w:sz w:val="16"/>
                <w:szCs w:val="16"/>
              </w:rPr>
            </w:pPr>
            <w:r w:rsidRPr="00AC61C1">
              <w:rPr>
                <w:sz w:val="16"/>
                <w:szCs w:val="16"/>
              </w:rPr>
              <w:t xml:space="preserve">2028 год </w:t>
            </w:r>
            <w:r w:rsidRPr="00AC61C1">
              <w:rPr>
                <w:b/>
                <w:bCs/>
                <w:color w:val="22272F"/>
                <w:sz w:val="16"/>
                <w:szCs w:val="16"/>
              </w:rPr>
              <w:t xml:space="preserve">17857,700 </w:t>
            </w:r>
            <w:r w:rsidRPr="00AC61C1">
              <w:rPr>
                <w:sz w:val="16"/>
                <w:szCs w:val="16"/>
              </w:rPr>
              <w:t>тыс. руб.;</w:t>
            </w:r>
          </w:p>
          <w:p w:rsidR="00AB5B84" w:rsidRPr="00AC61C1" w:rsidRDefault="00AB5B84" w:rsidP="00B278EF">
            <w:pPr>
              <w:rPr>
                <w:sz w:val="16"/>
                <w:szCs w:val="16"/>
              </w:rPr>
            </w:pPr>
            <w:r w:rsidRPr="00AC61C1">
              <w:rPr>
                <w:sz w:val="16"/>
                <w:szCs w:val="16"/>
              </w:rPr>
              <w:t xml:space="preserve">2029 год </w:t>
            </w:r>
            <w:r w:rsidRPr="00AC61C1">
              <w:rPr>
                <w:b/>
                <w:bCs/>
                <w:color w:val="22272F"/>
                <w:sz w:val="16"/>
                <w:szCs w:val="16"/>
              </w:rPr>
              <w:t xml:space="preserve">17857,700 </w:t>
            </w:r>
            <w:r w:rsidRPr="00AC61C1">
              <w:rPr>
                <w:sz w:val="16"/>
                <w:szCs w:val="16"/>
              </w:rPr>
              <w:t>тыс. руб.;</w:t>
            </w:r>
          </w:p>
          <w:p w:rsidR="00AB5B84" w:rsidRPr="00AC61C1" w:rsidRDefault="00AB5B84" w:rsidP="00B278EF">
            <w:pPr>
              <w:rPr>
                <w:sz w:val="16"/>
                <w:szCs w:val="16"/>
              </w:rPr>
            </w:pPr>
            <w:r w:rsidRPr="00AC61C1">
              <w:rPr>
                <w:sz w:val="16"/>
                <w:szCs w:val="16"/>
              </w:rPr>
              <w:t xml:space="preserve">2030 год </w:t>
            </w:r>
            <w:r w:rsidRPr="00AC61C1">
              <w:rPr>
                <w:b/>
                <w:bCs/>
                <w:color w:val="22272F"/>
                <w:sz w:val="16"/>
                <w:szCs w:val="16"/>
              </w:rPr>
              <w:t xml:space="preserve">17857,700 </w:t>
            </w:r>
            <w:r w:rsidRPr="00AC61C1">
              <w:rPr>
                <w:sz w:val="16"/>
                <w:szCs w:val="16"/>
              </w:rPr>
              <w:t>тыс. руб.;</w:t>
            </w:r>
          </w:p>
        </w:tc>
      </w:tr>
    </w:tbl>
    <w:p w:rsidR="00B278EF" w:rsidRDefault="00B278EF" w:rsidP="00B278EF">
      <w:pPr>
        <w:pStyle w:val="NoSpacing"/>
        <w:shd w:val="clear" w:color="auto" w:fill="FFFFFF"/>
        <w:jc w:val="center"/>
        <w:rPr>
          <w:rFonts w:ascii="Times New Roman" w:hAnsi="Times New Roman" w:cs="Times New Roman"/>
          <w:b/>
          <w:sz w:val="16"/>
          <w:szCs w:val="16"/>
        </w:rPr>
      </w:pPr>
    </w:p>
    <w:p w:rsidR="00B278EF" w:rsidRDefault="00B278EF" w:rsidP="00B278EF">
      <w:pPr>
        <w:pStyle w:val="NoSpacing"/>
        <w:shd w:val="clear" w:color="auto" w:fill="FFFFFF"/>
        <w:jc w:val="center"/>
        <w:rPr>
          <w:rFonts w:ascii="Times New Roman" w:hAnsi="Times New Roman" w:cs="Times New Roman"/>
          <w:b/>
          <w:sz w:val="16"/>
          <w:szCs w:val="16"/>
        </w:rPr>
      </w:pPr>
    </w:p>
    <w:p w:rsidR="00AB5B84" w:rsidRDefault="00AB5B84" w:rsidP="00B278EF">
      <w:pPr>
        <w:pStyle w:val="NoSpacing"/>
        <w:shd w:val="clear" w:color="auto" w:fill="FFFFFF"/>
        <w:jc w:val="center"/>
        <w:rPr>
          <w:rFonts w:ascii="Times New Roman" w:hAnsi="Times New Roman" w:cs="Times New Roman"/>
          <w:b/>
          <w:sz w:val="16"/>
          <w:szCs w:val="16"/>
        </w:rPr>
      </w:pPr>
      <w:r w:rsidRPr="00AC61C1">
        <w:rPr>
          <w:rFonts w:ascii="Times New Roman" w:hAnsi="Times New Roman" w:cs="Times New Roman"/>
          <w:b/>
          <w:sz w:val="16"/>
          <w:szCs w:val="16"/>
        </w:rPr>
        <w:t>Стратегические приоритеты развития муниципальной программы</w:t>
      </w:r>
    </w:p>
    <w:p w:rsidR="00B278EF" w:rsidRDefault="00B278EF" w:rsidP="00B278EF">
      <w:pPr>
        <w:pStyle w:val="NoSpacing"/>
        <w:shd w:val="clear" w:color="auto" w:fill="FFFFFF"/>
        <w:jc w:val="center"/>
        <w:rPr>
          <w:rFonts w:ascii="Times New Roman" w:hAnsi="Times New Roman" w:cs="Times New Roman"/>
          <w:b/>
          <w:sz w:val="16"/>
          <w:szCs w:val="16"/>
        </w:rPr>
      </w:pPr>
    </w:p>
    <w:p w:rsidR="00B278EF" w:rsidRPr="00AC61C1" w:rsidRDefault="00B278EF" w:rsidP="00B278EF">
      <w:pPr>
        <w:pStyle w:val="NoSpacing"/>
        <w:shd w:val="clear" w:color="auto" w:fill="FFFFFF"/>
        <w:jc w:val="center"/>
        <w:rPr>
          <w:rFonts w:ascii="Times New Roman" w:hAnsi="Times New Roman" w:cs="Times New Roman"/>
          <w:b/>
          <w:sz w:val="16"/>
          <w:szCs w:val="16"/>
        </w:rPr>
      </w:pPr>
    </w:p>
    <w:p w:rsidR="00AB5B84" w:rsidRPr="00AC61C1" w:rsidRDefault="00AB5B84" w:rsidP="00B278EF">
      <w:pPr>
        <w:pStyle w:val="NoSpacing"/>
        <w:ind w:firstLine="180"/>
        <w:jc w:val="both"/>
        <w:rPr>
          <w:rFonts w:ascii="Times New Roman" w:hAnsi="Times New Roman" w:cs="Times New Roman"/>
          <w:b/>
          <w:bCs/>
          <w:sz w:val="16"/>
          <w:szCs w:val="16"/>
        </w:rPr>
      </w:pPr>
      <w:r w:rsidRPr="00AC61C1">
        <w:rPr>
          <w:rFonts w:ascii="Times New Roman" w:hAnsi="Times New Roman" w:cs="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lastRenderedPageBreak/>
        <w:t>Осуществление органами местного самоуправления своих полномочий и функций определяется, прежде всего, тремя факторами:</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состоянием системы органов местного самоуправления, их функционально-должностной структурой;</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состоянием кадрового состава и, прежде всего, профессионализмом работников органов местного самоуправления;</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наличием инструментов и способов взаимодействия населения и органов местного самоуправления.</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Муниципальное образование Новочеркасский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создание условий для организации досуга и обеспечения жителей сельсовета услугами организаций культуры;</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На территории сельсовета проживает 2869 человек. Численность населения в трудоспособном возрасте по состоянию на 01.01.2022 года составляет 1593 человек, число домовладений 1057, число населённых пунктов 6. Протяженность автомобильных дорог общего пользования составляет 24,9.</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xml:space="preserve">Основными направлениями деятельности администрации сельсовета являются: </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мобилизация доходных источников местного бюджета;</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повышение эффективности расходования бюджетных средств;</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обеспечение выполнения части, переданных органами власти другого уровня, полномочий;</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обеспечение деятельности аппарата управления;</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реализация намеченных мероприятий по капитальному ремонту, ремонту дорог и их содержанию;</w:t>
      </w:r>
    </w:p>
    <w:p w:rsidR="00AB5B84" w:rsidRPr="00AC61C1"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 благоустройство территории и др.</w:t>
      </w:r>
    </w:p>
    <w:p w:rsidR="00AB5B84" w:rsidRDefault="00AB5B84" w:rsidP="00B278EF">
      <w:pPr>
        <w:ind w:firstLine="180"/>
        <w:jc w:val="both"/>
        <w:rPr>
          <w:color w:val="000000"/>
          <w:sz w:val="16"/>
          <w:szCs w:val="16"/>
        </w:rPr>
      </w:pPr>
      <w:r w:rsidRPr="00AC61C1">
        <w:rPr>
          <w:color w:val="000000"/>
          <w:sz w:val="16"/>
          <w:szCs w:val="16"/>
        </w:rPr>
        <w:t xml:space="preserve">В 2021 году на территории муниципального образования Новочеркасский сельсовет Саракташского района Оренбургской области реализованы следующие проекты: </w:t>
      </w:r>
    </w:p>
    <w:p w:rsidR="00B278EF" w:rsidRPr="00AC61C1" w:rsidRDefault="00B278EF" w:rsidP="00B278EF">
      <w:pPr>
        <w:ind w:firstLine="180"/>
        <w:jc w:val="both"/>
        <w:rPr>
          <w:color w:val="000000"/>
          <w:sz w:val="16"/>
          <w:szCs w:val="16"/>
        </w:rPr>
      </w:pPr>
    </w:p>
    <w:p w:rsidR="00AB5B84" w:rsidRPr="00AC61C1" w:rsidRDefault="00AB5B84" w:rsidP="00B278EF">
      <w:pPr>
        <w:pStyle w:val="ListParagraph"/>
        <w:numPr>
          <w:ilvl w:val="0"/>
          <w:numId w:val="27"/>
        </w:numPr>
        <w:spacing w:after="0" w:line="240" w:lineRule="auto"/>
        <w:ind w:left="0" w:firstLine="180"/>
        <w:jc w:val="both"/>
        <w:rPr>
          <w:rFonts w:ascii="Times New Roman" w:hAnsi="Times New Roman"/>
          <w:sz w:val="16"/>
          <w:szCs w:val="16"/>
        </w:rPr>
      </w:pPr>
      <w:r w:rsidRPr="00AC61C1">
        <w:rPr>
          <w:rFonts w:ascii="Times New Roman" w:hAnsi="Times New Roman"/>
          <w:color w:val="000000"/>
          <w:sz w:val="16"/>
          <w:szCs w:val="16"/>
        </w:rPr>
        <w:t xml:space="preserve">Капитальный ремонт кровли в Новочеркасском СДК Саракташского района Оренбургской области, контракт заключен 09.03.2021 с ИП ПУЛАТОВ САБИРЖОН АБДУСАЛАМОВИЧ на сумму 2836364.93 руб., период выполнения работ 15.05.21-31.07.21 (в рамках национального проекта «Культура»), </w:t>
      </w:r>
    </w:p>
    <w:p w:rsidR="00AB5B84" w:rsidRPr="00AC61C1" w:rsidRDefault="00AB5B84" w:rsidP="00B278EF">
      <w:pPr>
        <w:pStyle w:val="ListParagraph"/>
        <w:spacing w:after="0" w:line="240" w:lineRule="auto"/>
        <w:ind w:left="0"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Финансирование: </w:t>
      </w:r>
    </w:p>
    <w:p w:rsidR="00AB5B84" w:rsidRPr="00AC61C1" w:rsidRDefault="00AB5B84" w:rsidP="00B278EF">
      <w:pPr>
        <w:pStyle w:val="ListParagraph"/>
        <w:spacing w:after="0" w:line="240" w:lineRule="auto"/>
        <w:ind w:left="0"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федеральный бюджет 1 520 600 руб., </w:t>
      </w:r>
    </w:p>
    <w:p w:rsidR="00AB5B84" w:rsidRPr="00AC61C1" w:rsidRDefault="00AB5B84" w:rsidP="00B278EF">
      <w:pPr>
        <w:pStyle w:val="ListParagraph"/>
        <w:spacing w:after="0" w:line="240" w:lineRule="auto"/>
        <w:ind w:left="0"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областной бюджет 506 870 руб., </w:t>
      </w:r>
    </w:p>
    <w:p w:rsidR="00AB5B84" w:rsidRPr="00AC61C1" w:rsidRDefault="00AB5B84" w:rsidP="00B278EF">
      <w:pPr>
        <w:pStyle w:val="ListParagraph"/>
        <w:spacing w:after="0" w:line="240" w:lineRule="auto"/>
        <w:ind w:left="0"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местный бюджет 645 894,93 руб., </w:t>
      </w:r>
    </w:p>
    <w:p w:rsidR="00AB5B84" w:rsidRDefault="00AB5B84" w:rsidP="00B278EF">
      <w:pPr>
        <w:pStyle w:val="ListParagraph"/>
        <w:spacing w:after="0" w:line="240" w:lineRule="auto"/>
        <w:ind w:left="0" w:firstLine="180"/>
        <w:jc w:val="both"/>
        <w:rPr>
          <w:rFonts w:ascii="Times New Roman" w:hAnsi="Times New Roman"/>
          <w:color w:val="000000"/>
          <w:sz w:val="16"/>
          <w:szCs w:val="16"/>
        </w:rPr>
      </w:pPr>
      <w:r w:rsidRPr="00AC61C1">
        <w:rPr>
          <w:rFonts w:ascii="Times New Roman" w:hAnsi="Times New Roman"/>
          <w:color w:val="000000"/>
          <w:sz w:val="16"/>
          <w:szCs w:val="16"/>
        </w:rPr>
        <w:t>средства спонсора 163 000 руб.;</w:t>
      </w:r>
    </w:p>
    <w:p w:rsidR="00B278EF" w:rsidRPr="00AC61C1" w:rsidRDefault="00B278EF" w:rsidP="00B278EF">
      <w:pPr>
        <w:pStyle w:val="ListParagraph"/>
        <w:spacing w:after="0" w:line="240" w:lineRule="auto"/>
        <w:ind w:left="0" w:firstLine="180"/>
        <w:jc w:val="both"/>
        <w:rPr>
          <w:rFonts w:ascii="Times New Roman" w:hAnsi="Times New Roman"/>
          <w:color w:val="000000"/>
          <w:sz w:val="16"/>
          <w:szCs w:val="16"/>
        </w:rPr>
      </w:pPr>
    </w:p>
    <w:p w:rsidR="00AB5B84" w:rsidRPr="00AC61C1" w:rsidRDefault="00AB5B84" w:rsidP="00B278EF">
      <w:pPr>
        <w:pStyle w:val="ListParagraph"/>
        <w:numPr>
          <w:ilvl w:val="0"/>
          <w:numId w:val="27"/>
        </w:numPr>
        <w:spacing w:after="0" w:line="240" w:lineRule="auto"/>
        <w:ind w:left="0" w:firstLine="180"/>
        <w:jc w:val="both"/>
        <w:rPr>
          <w:rFonts w:ascii="Times New Roman" w:hAnsi="Times New Roman"/>
          <w:sz w:val="16"/>
          <w:szCs w:val="16"/>
        </w:rPr>
      </w:pPr>
      <w:r w:rsidRPr="00AC61C1">
        <w:rPr>
          <w:rFonts w:ascii="Times New Roman" w:hAnsi="Times New Roman"/>
          <w:color w:val="000000"/>
          <w:sz w:val="16"/>
          <w:szCs w:val="16"/>
        </w:rPr>
        <w:t>Благоустройство территории кладбища в поселке Правобережный Саракташского района Оренбургской области, контракт заключен 02.03.2021 с ОБЩЕСТВО С ОГРАНИЧЕННОЙ ОТВЕТСТВЕННОСТЬЮ "ЭРА" на сумму 924445.74 руб., период выполнения работ 01.06.21-31.07.21</w:t>
      </w:r>
      <w:r w:rsidRPr="00AC61C1">
        <w:rPr>
          <w:rFonts w:ascii="Times New Roman" w:hAnsi="Times New Roman"/>
          <w:sz w:val="16"/>
          <w:szCs w:val="16"/>
        </w:rPr>
        <w:t xml:space="preserve"> (в рамках инициативного бюджетирования),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Финансирование: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областной бюджет – 591 839руб.,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средства населения 118 367,80 руб.,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средства спонсора – 86 702,53 руб.,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средства депутатского корпуса 12 000 руб., </w:t>
      </w:r>
    </w:p>
    <w:p w:rsidR="00AB5B84"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средства местного бюджета 115 536,41 руб.</w:t>
      </w:r>
    </w:p>
    <w:p w:rsidR="00B278EF" w:rsidRPr="00AC61C1" w:rsidRDefault="00B278EF" w:rsidP="00B278EF">
      <w:pPr>
        <w:pStyle w:val="ListParagraph"/>
        <w:spacing w:after="0" w:line="240" w:lineRule="auto"/>
        <w:ind w:left="0" w:firstLine="180"/>
        <w:jc w:val="both"/>
        <w:rPr>
          <w:rFonts w:ascii="Times New Roman" w:hAnsi="Times New Roman"/>
          <w:sz w:val="16"/>
          <w:szCs w:val="16"/>
        </w:rPr>
      </w:pPr>
    </w:p>
    <w:p w:rsidR="00AB5B84" w:rsidRPr="00AC61C1" w:rsidRDefault="00AB5B84" w:rsidP="00B278EF">
      <w:pPr>
        <w:pStyle w:val="ListParagraph"/>
        <w:numPr>
          <w:ilvl w:val="0"/>
          <w:numId w:val="27"/>
        </w:numPr>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Ремонт асфальтобетонного покрытия ул. Мельникова от дома №1 до дома № 31 «а» и ул. Озерная от дома №2 до дома №30 село Новочеркасск Саракташского района Оренбургской области, контракт заключен с </w:t>
      </w:r>
      <w:r w:rsidRPr="00AC61C1">
        <w:rPr>
          <w:rFonts w:ascii="Times New Roman" w:hAnsi="Times New Roman"/>
          <w:color w:val="000000"/>
          <w:sz w:val="16"/>
          <w:szCs w:val="16"/>
        </w:rPr>
        <w:t>ГОСУДАРСТВЕННОЕ УНИТАРНОЕ ПРЕДПРИЯТИЕ ОРЕНБУРГСКОЙ ОБЛАСТИ "ОРЕНБУРГРЕМДОРСТРОЙ", сумма контракта 2491808.00 </w:t>
      </w:r>
      <w:r w:rsidRPr="00AC61C1">
        <w:rPr>
          <w:rFonts w:ascii="Times New Roman" w:hAnsi="Times New Roman"/>
          <w:sz w:val="16"/>
          <w:szCs w:val="16"/>
        </w:rPr>
        <w:t xml:space="preserve"> (период выполнения работ 01.07.2021-31.07.2021), </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Финансирование:</w:t>
      </w:r>
    </w:p>
    <w:p w:rsidR="00AB5B84" w:rsidRPr="00AC61C1"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 областной бюджет 2000 000 руб., </w:t>
      </w:r>
    </w:p>
    <w:p w:rsidR="00AB5B84" w:rsidRDefault="00AB5B84" w:rsidP="00B278EF">
      <w:pPr>
        <w:pStyle w:val="ListParagraph"/>
        <w:spacing w:after="0" w:line="240" w:lineRule="auto"/>
        <w:ind w:left="0" w:firstLine="180"/>
        <w:jc w:val="both"/>
        <w:rPr>
          <w:rFonts w:ascii="Times New Roman" w:hAnsi="Times New Roman"/>
          <w:sz w:val="16"/>
          <w:szCs w:val="16"/>
        </w:rPr>
      </w:pPr>
      <w:r w:rsidRPr="00AC61C1">
        <w:rPr>
          <w:rFonts w:ascii="Times New Roman" w:hAnsi="Times New Roman"/>
          <w:sz w:val="16"/>
          <w:szCs w:val="16"/>
        </w:rPr>
        <w:t xml:space="preserve">местный бюджет – 491 808 руб.   </w:t>
      </w:r>
    </w:p>
    <w:p w:rsidR="00B278EF" w:rsidRPr="00AC61C1" w:rsidRDefault="00B278EF" w:rsidP="00B278EF">
      <w:pPr>
        <w:pStyle w:val="ListParagraph"/>
        <w:spacing w:after="0" w:line="240" w:lineRule="auto"/>
        <w:ind w:left="0" w:firstLine="180"/>
        <w:jc w:val="both"/>
        <w:rPr>
          <w:rFonts w:ascii="Times New Roman" w:hAnsi="Times New Roman"/>
          <w:sz w:val="16"/>
          <w:szCs w:val="16"/>
        </w:rPr>
      </w:pPr>
    </w:p>
    <w:p w:rsidR="00AB5B84" w:rsidRPr="00B278EF" w:rsidRDefault="00AB5B84" w:rsidP="00B278EF">
      <w:pPr>
        <w:pStyle w:val="ListParagraph"/>
        <w:numPr>
          <w:ilvl w:val="0"/>
          <w:numId w:val="27"/>
        </w:numPr>
        <w:spacing w:after="0" w:line="240" w:lineRule="auto"/>
        <w:ind w:left="0" w:firstLine="180"/>
        <w:jc w:val="both"/>
        <w:rPr>
          <w:rFonts w:ascii="Times New Roman" w:hAnsi="Times New Roman"/>
          <w:sz w:val="16"/>
          <w:szCs w:val="16"/>
        </w:rPr>
      </w:pPr>
      <w:r w:rsidRPr="00AC61C1">
        <w:rPr>
          <w:rFonts w:ascii="Times New Roman" w:hAnsi="Times New Roman"/>
          <w:color w:val="000000"/>
          <w:sz w:val="16"/>
          <w:szCs w:val="16"/>
        </w:rPr>
        <w:t xml:space="preserve">Оказание услуг (осуществление действий), направленных на энергосбережение и повышение энергетической эффективности использования энергетических ресурсов на цели наружного (уличного) освещения объектов муниципального образования Новочеркасский сельсовет Саракташского района Оренбургской области заключен контракт на сумму </w:t>
      </w:r>
      <w:r w:rsidRPr="00AC61C1">
        <w:rPr>
          <w:rFonts w:ascii="Times New Roman" w:hAnsi="Times New Roman"/>
          <w:sz w:val="16"/>
          <w:szCs w:val="16"/>
        </w:rPr>
        <w:t>3 480 012 (три миллиона четыреста восемьдесят тысяч двенадцать) рублей 97 копеек</w:t>
      </w:r>
      <w:r w:rsidRPr="00AC61C1">
        <w:rPr>
          <w:rFonts w:ascii="Times New Roman" w:hAnsi="Times New Roman"/>
          <w:color w:val="000000"/>
          <w:sz w:val="16"/>
          <w:szCs w:val="16"/>
        </w:rPr>
        <w:t xml:space="preserve"> руб. с ОБЩЕСТВО С ОГРАНИЧЕННОЙ ОТВЕТСТВЕННОСТЬЮ "ЕЭС-ГАРАНТ", контракт заключен сроком на 7 лет.</w:t>
      </w:r>
    </w:p>
    <w:p w:rsidR="00B278EF" w:rsidRPr="00AC61C1" w:rsidRDefault="00B278EF" w:rsidP="00B278EF">
      <w:pPr>
        <w:pStyle w:val="ListParagraph"/>
        <w:spacing w:after="0" w:line="240" w:lineRule="auto"/>
        <w:ind w:left="0"/>
        <w:jc w:val="both"/>
        <w:rPr>
          <w:rFonts w:ascii="Times New Roman" w:hAnsi="Times New Roman"/>
          <w:sz w:val="16"/>
          <w:szCs w:val="16"/>
        </w:rPr>
      </w:pPr>
    </w:p>
    <w:p w:rsidR="00AB5B84" w:rsidRDefault="00AB5B84" w:rsidP="00B278EF">
      <w:pPr>
        <w:ind w:firstLine="180"/>
        <w:jc w:val="both"/>
        <w:rPr>
          <w:color w:val="000000"/>
          <w:sz w:val="16"/>
          <w:szCs w:val="16"/>
        </w:rPr>
      </w:pPr>
      <w:r w:rsidRPr="00AC61C1">
        <w:rPr>
          <w:sz w:val="16"/>
          <w:szCs w:val="16"/>
        </w:rPr>
        <w:t xml:space="preserve">В 2022г. </w:t>
      </w:r>
      <w:r w:rsidRPr="00AC61C1">
        <w:rPr>
          <w:color w:val="000000"/>
          <w:sz w:val="16"/>
          <w:szCs w:val="16"/>
        </w:rPr>
        <w:t>на территории муниципального образования Новочеркасский сельсовет Саракташского района Оренбургской области реализованы следующие проекты</w:t>
      </w:r>
    </w:p>
    <w:p w:rsidR="00B278EF" w:rsidRPr="00AC61C1" w:rsidRDefault="00B278EF" w:rsidP="00B278EF">
      <w:pPr>
        <w:ind w:firstLine="180"/>
        <w:jc w:val="both"/>
        <w:rPr>
          <w:sz w:val="16"/>
          <w:szCs w:val="16"/>
        </w:rPr>
      </w:pPr>
    </w:p>
    <w:p w:rsidR="00AB5B84" w:rsidRPr="00AC61C1" w:rsidRDefault="00AB5B84" w:rsidP="00B278EF">
      <w:pPr>
        <w:pStyle w:val="ListParagraph"/>
        <w:numPr>
          <w:ilvl w:val="0"/>
          <w:numId w:val="28"/>
        </w:numPr>
        <w:spacing w:after="0" w:line="240" w:lineRule="auto"/>
        <w:ind w:left="0" w:firstLine="180"/>
        <w:jc w:val="both"/>
        <w:rPr>
          <w:rFonts w:ascii="Times New Roman" w:hAnsi="Times New Roman"/>
          <w:color w:val="000000"/>
          <w:sz w:val="16"/>
          <w:szCs w:val="16"/>
        </w:rPr>
      </w:pPr>
      <w:r w:rsidRPr="00AC61C1">
        <w:rPr>
          <w:rFonts w:ascii="Times New Roman" w:hAnsi="Times New Roman"/>
          <w:sz w:val="16"/>
          <w:szCs w:val="16"/>
        </w:rPr>
        <w:t xml:space="preserve">В рамках реализации приоритетного проекта развития общественной инфраструктуры, основанных на местных инициативах 09 марта </w:t>
      </w:r>
      <w:smartTag w:uri="urn:schemas-microsoft-com:office:smarttags" w:element="metricconverter">
        <w:smartTagPr>
          <w:attr w:name="ProductID" w:val="2022 г"/>
        </w:smartTagPr>
        <w:r w:rsidRPr="00AC61C1">
          <w:rPr>
            <w:rFonts w:ascii="Times New Roman" w:hAnsi="Times New Roman"/>
            <w:sz w:val="16"/>
            <w:szCs w:val="16"/>
          </w:rPr>
          <w:t>2022 г</w:t>
        </w:r>
      </w:smartTag>
      <w:r w:rsidRPr="00AC61C1">
        <w:rPr>
          <w:rFonts w:ascii="Times New Roman" w:hAnsi="Times New Roman"/>
          <w:sz w:val="16"/>
          <w:szCs w:val="16"/>
        </w:rPr>
        <w:t xml:space="preserve"> был заключен муниципальный контракт с Общество с ограниченной ответственностью «Эра» на выполнение работ: «</w:t>
      </w:r>
      <w:r w:rsidRPr="00AC61C1">
        <w:rPr>
          <w:rFonts w:ascii="Times New Roman" w:hAnsi="Times New Roman"/>
          <w:bCs/>
          <w:sz w:val="16"/>
          <w:szCs w:val="16"/>
        </w:rPr>
        <w:t>Устройство ограждения кладбища пос. Правобережный Саракташского района Оренбургской области</w:t>
      </w:r>
      <w:r w:rsidRPr="00AC61C1">
        <w:rPr>
          <w:rFonts w:ascii="Times New Roman" w:hAnsi="Times New Roman"/>
          <w:sz w:val="16"/>
          <w:szCs w:val="16"/>
        </w:rPr>
        <w:t>» (01.06.2022-15.07.2022)  на сумму 825 000,00 руб.;</w:t>
      </w:r>
    </w:p>
    <w:p w:rsidR="00AB5B84" w:rsidRPr="00AC61C1" w:rsidRDefault="00AB5B84" w:rsidP="00B278EF">
      <w:pPr>
        <w:ind w:firstLine="180"/>
        <w:jc w:val="both"/>
        <w:rPr>
          <w:color w:val="000000"/>
          <w:sz w:val="16"/>
          <w:szCs w:val="16"/>
        </w:rPr>
      </w:pPr>
      <w:r w:rsidRPr="00AC61C1">
        <w:rPr>
          <w:color w:val="000000"/>
          <w:sz w:val="16"/>
          <w:szCs w:val="16"/>
        </w:rPr>
        <w:t xml:space="preserve">Финансирование: </w:t>
      </w:r>
    </w:p>
    <w:p w:rsidR="00AB5B84" w:rsidRPr="00AC61C1" w:rsidRDefault="00AB5B84" w:rsidP="00B278EF">
      <w:pPr>
        <w:pStyle w:val="ListParagraph"/>
        <w:numPr>
          <w:ilvl w:val="0"/>
          <w:numId w:val="24"/>
        </w:numPr>
        <w:spacing w:after="0" w:line="240" w:lineRule="auto"/>
        <w:ind w:left="426"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областной бюджет – 495 311,74 руб., </w:t>
      </w:r>
    </w:p>
    <w:p w:rsidR="00AB5B84" w:rsidRPr="00AC61C1" w:rsidRDefault="00AB5B84" w:rsidP="00B278EF">
      <w:pPr>
        <w:pStyle w:val="ListParagraph"/>
        <w:numPr>
          <w:ilvl w:val="0"/>
          <w:numId w:val="24"/>
        </w:numPr>
        <w:spacing w:after="0" w:line="240" w:lineRule="auto"/>
        <w:ind w:left="426"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средства населения </w:t>
      </w:r>
      <w:r w:rsidRPr="00AC61C1">
        <w:rPr>
          <w:rFonts w:ascii="Times New Roman" w:hAnsi="Times New Roman"/>
          <w:sz w:val="16"/>
          <w:szCs w:val="16"/>
        </w:rPr>
        <w:t xml:space="preserve">99 045,98 руб., </w:t>
      </w:r>
    </w:p>
    <w:p w:rsidR="00AB5B84" w:rsidRPr="00AC61C1" w:rsidRDefault="00AB5B84" w:rsidP="00B278EF">
      <w:pPr>
        <w:pStyle w:val="ListParagraph"/>
        <w:numPr>
          <w:ilvl w:val="0"/>
          <w:numId w:val="24"/>
        </w:numPr>
        <w:spacing w:after="0" w:line="240" w:lineRule="auto"/>
        <w:ind w:left="426" w:firstLine="180"/>
        <w:jc w:val="both"/>
        <w:rPr>
          <w:rFonts w:ascii="Times New Roman" w:hAnsi="Times New Roman"/>
          <w:color w:val="000000"/>
          <w:sz w:val="16"/>
          <w:szCs w:val="16"/>
        </w:rPr>
      </w:pPr>
      <w:r w:rsidRPr="00AC61C1">
        <w:rPr>
          <w:rFonts w:ascii="Times New Roman" w:hAnsi="Times New Roman"/>
          <w:sz w:val="16"/>
          <w:szCs w:val="16"/>
        </w:rPr>
        <w:t xml:space="preserve">средства спонсора 99 045,98 руб., </w:t>
      </w:r>
    </w:p>
    <w:p w:rsidR="00AB5B84" w:rsidRPr="00AC61C1" w:rsidRDefault="00AB5B84" w:rsidP="00B278EF">
      <w:pPr>
        <w:pStyle w:val="ListParagraph"/>
        <w:numPr>
          <w:ilvl w:val="0"/>
          <w:numId w:val="24"/>
        </w:numPr>
        <w:spacing w:after="0" w:line="240" w:lineRule="auto"/>
        <w:ind w:left="426" w:firstLine="180"/>
        <w:jc w:val="both"/>
        <w:rPr>
          <w:rFonts w:ascii="Times New Roman" w:hAnsi="Times New Roman"/>
          <w:color w:val="000000"/>
          <w:sz w:val="16"/>
          <w:szCs w:val="16"/>
        </w:rPr>
      </w:pPr>
      <w:r w:rsidRPr="00AC61C1">
        <w:rPr>
          <w:rFonts w:ascii="Times New Roman" w:hAnsi="Times New Roman"/>
          <w:sz w:val="16"/>
          <w:szCs w:val="16"/>
        </w:rPr>
        <w:t>средства местного бюджета -99 045,98 руб.</w:t>
      </w:r>
      <w:r w:rsidRPr="00AC61C1">
        <w:rPr>
          <w:rFonts w:ascii="Times New Roman" w:hAnsi="Times New Roman"/>
          <w:color w:val="000000"/>
          <w:sz w:val="16"/>
          <w:szCs w:val="16"/>
        </w:rPr>
        <w:t>;</w:t>
      </w:r>
    </w:p>
    <w:p w:rsidR="00AB5B84" w:rsidRPr="00AC61C1" w:rsidRDefault="00AB5B84" w:rsidP="00B278EF">
      <w:pPr>
        <w:pStyle w:val="ListParagraph"/>
        <w:numPr>
          <w:ilvl w:val="0"/>
          <w:numId w:val="24"/>
        </w:numPr>
        <w:spacing w:after="0" w:line="240" w:lineRule="auto"/>
        <w:ind w:left="426" w:firstLine="180"/>
        <w:jc w:val="both"/>
        <w:rPr>
          <w:rFonts w:ascii="Times New Roman" w:hAnsi="Times New Roman"/>
          <w:color w:val="000000"/>
          <w:sz w:val="16"/>
          <w:szCs w:val="16"/>
        </w:rPr>
      </w:pPr>
      <w:r w:rsidRPr="00AC61C1">
        <w:rPr>
          <w:rFonts w:ascii="Times New Roman" w:hAnsi="Times New Roman"/>
          <w:sz w:val="16"/>
          <w:szCs w:val="16"/>
        </w:rPr>
        <w:t>депутатские средства –</w:t>
      </w:r>
      <w:r w:rsidRPr="00AC61C1">
        <w:rPr>
          <w:rFonts w:ascii="Times New Roman" w:hAnsi="Times New Roman"/>
          <w:color w:val="000000"/>
          <w:sz w:val="16"/>
          <w:szCs w:val="16"/>
        </w:rPr>
        <w:t xml:space="preserve"> 32 550,32</w:t>
      </w:r>
    </w:p>
    <w:p w:rsidR="00AB5B84" w:rsidRPr="00AC61C1" w:rsidRDefault="00AB5B84" w:rsidP="00B278EF">
      <w:pPr>
        <w:ind w:left="66" w:firstLine="180"/>
        <w:jc w:val="both"/>
        <w:rPr>
          <w:sz w:val="16"/>
          <w:szCs w:val="16"/>
          <w:highlight w:val="yellow"/>
        </w:rPr>
      </w:pPr>
      <w:r w:rsidRPr="00AC61C1">
        <w:rPr>
          <w:sz w:val="16"/>
          <w:szCs w:val="16"/>
        </w:rPr>
        <w:t>«Ремонт асфальтобетонного покрытия ул. Победы в селе Новочеркасск Саракташского района Оренбургской области»</w:t>
      </w:r>
      <w:r w:rsidRPr="00AC61C1">
        <w:rPr>
          <w:sz w:val="16"/>
          <w:szCs w:val="16"/>
          <w:shd w:val="clear" w:color="auto" w:fill="FFFFFF"/>
        </w:rPr>
        <w:t xml:space="preserve"> - сумма контракта 3 026 228,40 с </w:t>
      </w:r>
      <w:r w:rsidRPr="00AC61C1">
        <w:rPr>
          <w:spacing w:val="4"/>
          <w:sz w:val="16"/>
          <w:szCs w:val="16"/>
        </w:rPr>
        <w:t>Государственное унитарное предприятие Оренбургской области «Оренбургремдорстрой» (15.05.2022-15.07.2022)</w:t>
      </w:r>
    </w:p>
    <w:p w:rsidR="00AB5B84" w:rsidRPr="00AC61C1" w:rsidRDefault="00AB5B84" w:rsidP="00B278EF">
      <w:pPr>
        <w:ind w:firstLine="180"/>
        <w:jc w:val="both"/>
        <w:rPr>
          <w:color w:val="000000"/>
          <w:sz w:val="16"/>
          <w:szCs w:val="16"/>
        </w:rPr>
      </w:pPr>
      <w:r w:rsidRPr="00AC61C1">
        <w:rPr>
          <w:color w:val="000000"/>
          <w:sz w:val="16"/>
          <w:szCs w:val="16"/>
        </w:rPr>
        <w:lastRenderedPageBreak/>
        <w:t xml:space="preserve">Финансирование: </w:t>
      </w:r>
    </w:p>
    <w:p w:rsidR="00AB5B84" w:rsidRPr="00AC61C1" w:rsidRDefault="00AB5B84" w:rsidP="00B278EF">
      <w:pPr>
        <w:pStyle w:val="ListParagraph"/>
        <w:numPr>
          <w:ilvl w:val="0"/>
          <w:numId w:val="25"/>
        </w:numPr>
        <w:spacing w:after="0" w:line="240" w:lineRule="auto"/>
        <w:ind w:left="426" w:firstLine="180"/>
        <w:jc w:val="both"/>
        <w:rPr>
          <w:rFonts w:ascii="Times New Roman" w:hAnsi="Times New Roman"/>
          <w:color w:val="000000"/>
          <w:sz w:val="16"/>
          <w:szCs w:val="16"/>
        </w:rPr>
      </w:pPr>
      <w:r w:rsidRPr="00AC61C1">
        <w:rPr>
          <w:rFonts w:ascii="Times New Roman" w:hAnsi="Times New Roman"/>
          <w:color w:val="000000"/>
          <w:sz w:val="16"/>
          <w:szCs w:val="16"/>
        </w:rPr>
        <w:t xml:space="preserve">областной бюджет – 2 000 000,00 руб., </w:t>
      </w:r>
    </w:p>
    <w:p w:rsidR="00AB5B84" w:rsidRPr="00AC61C1" w:rsidRDefault="00AB5B84" w:rsidP="00B278EF">
      <w:pPr>
        <w:pStyle w:val="ListParagraph"/>
        <w:numPr>
          <w:ilvl w:val="0"/>
          <w:numId w:val="25"/>
        </w:numPr>
        <w:spacing w:after="0" w:line="240" w:lineRule="auto"/>
        <w:ind w:left="426" w:firstLine="180"/>
        <w:jc w:val="both"/>
        <w:rPr>
          <w:rFonts w:ascii="Times New Roman" w:hAnsi="Times New Roman"/>
          <w:color w:val="000000"/>
          <w:sz w:val="16"/>
          <w:szCs w:val="16"/>
        </w:rPr>
      </w:pPr>
      <w:r w:rsidRPr="00AC61C1">
        <w:rPr>
          <w:rFonts w:ascii="Times New Roman" w:hAnsi="Times New Roman"/>
          <w:color w:val="000000"/>
          <w:sz w:val="16"/>
          <w:szCs w:val="16"/>
        </w:rPr>
        <w:t>средства районного бюджета – 800 000,00</w:t>
      </w:r>
      <w:r w:rsidRPr="00AC61C1">
        <w:rPr>
          <w:rFonts w:ascii="Times New Roman" w:hAnsi="Times New Roman"/>
          <w:sz w:val="16"/>
          <w:szCs w:val="16"/>
        </w:rPr>
        <w:t xml:space="preserve"> руб., </w:t>
      </w:r>
    </w:p>
    <w:p w:rsidR="00AB5B84" w:rsidRDefault="00AB5B84" w:rsidP="00B278EF">
      <w:pPr>
        <w:pStyle w:val="ListParagraph"/>
        <w:numPr>
          <w:ilvl w:val="0"/>
          <w:numId w:val="25"/>
        </w:numPr>
        <w:spacing w:after="0" w:line="240" w:lineRule="auto"/>
        <w:ind w:left="426" w:firstLine="180"/>
        <w:jc w:val="both"/>
        <w:rPr>
          <w:rFonts w:ascii="Times New Roman" w:hAnsi="Times New Roman"/>
          <w:color w:val="000000"/>
          <w:sz w:val="16"/>
          <w:szCs w:val="16"/>
        </w:rPr>
      </w:pPr>
      <w:r w:rsidRPr="00AC61C1">
        <w:rPr>
          <w:rFonts w:ascii="Times New Roman" w:hAnsi="Times New Roman"/>
          <w:sz w:val="16"/>
          <w:szCs w:val="16"/>
        </w:rPr>
        <w:t>средства местного бюджета - 226 228,40 руб.</w:t>
      </w:r>
      <w:r w:rsidRPr="00AC61C1">
        <w:rPr>
          <w:rFonts w:ascii="Times New Roman" w:hAnsi="Times New Roman"/>
          <w:color w:val="000000"/>
          <w:sz w:val="16"/>
          <w:szCs w:val="16"/>
        </w:rPr>
        <w:t>;</w:t>
      </w:r>
    </w:p>
    <w:p w:rsidR="00B278EF" w:rsidRPr="00AC61C1" w:rsidRDefault="00B278EF" w:rsidP="00B278EF">
      <w:pPr>
        <w:pStyle w:val="ListParagraph"/>
        <w:numPr>
          <w:ilvl w:val="0"/>
          <w:numId w:val="25"/>
        </w:numPr>
        <w:spacing w:after="0" w:line="240" w:lineRule="auto"/>
        <w:ind w:left="426" w:firstLine="180"/>
        <w:jc w:val="both"/>
        <w:rPr>
          <w:rFonts w:ascii="Times New Roman" w:hAnsi="Times New Roman"/>
          <w:color w:val="000000"/>
          <w:sz w:val="16"/>
          <w:szCs w:val="16"/>
        </w:rPr>
      </w:pPr>
    </w:p>
    <w:p w:rsidR="00AB5B84" w:rsidRDefault="00AB5B84" w:rsidP="00B278EF">
      <w:pPr>
        <w:pStyle w:val="NoSpacing"/>
        <w:ind w:firstLine="180"/>
        <w:jc w:val="both"/>
        <w:rPr>
          <w:rFonts w:ascii="Times New Roman" w:hAnsi="Times New Roman"/>
          <w:color w:val="000000"/>
          <w:sz w:val="16"/>
          <w:szCs w:val="16"/>
        </w:rPr>
      </w:pPr>
      <w:r w:rsidRPr="00AC61C1">
        <w:rPr>
          <w:rFonts w:ascii="Times New Roman" w:hAnsi="Times New Roman"/>
          <w:sz w:val="16"/>
          <w:szCs w:val="16"/>
        </w:rPr>
        <w:t xml:space="preserve">В 2023г. </w:t>
      </w:r>
      <w:r w:rsidRPr="00AC61C1">
        <w:rPr>
          <w:rFonts w:ascii="Times New Roman" w:hAnsi="Times New Roman"/>
          <w:color w:val="000000"/>
          <w:sz w:val="16"/>
          <w:szCs w:val="16"/>
        </w:rPr>
        <w:t>на территории муниципального образования Новочеркасский сельсовет Саракташского района Оренбургской области реализованы следующие проекты:</w:t>
      </w:r>
    </w:p>
    <w:p w:rsidR="00B278EF" w:rsidRPr="00AC61C1" w:rsidRDefault="00B278EF" w:rsidP="00B278EF">
      <w:pPr>
        <w:pStyle w:val="NoSpacing"/>
        <w:ind w:firstLine="180"/>
        <w:jc w:val="both"/>
        <w:rPr>
          <w:rFonts w:ascii="Times New Roman" w:hAnsi="Times New Roman" w:cs="Times New Roman"/>
          <w:b/>
          <w:sz w:val="16"/>
          <w:szCs w:val="16"/>
        </w:rPr>
      </w:pPr>
    </w:p>
    <w:p w:rsidR="00AB5B84" w:rsidRDefault="00AB5B84" w:rsidP="00B278EF">
      <w:pPr>
        <w:ind w:firstLine="180"/>
        <w:jc w:val="both"/>
        <w:rPr>
          <w:sz w:val="16"/>
          <w:szCs w:val="16"/>
        </w:rPr>
      </w:pPr>
      <w:r w:rsidRPr="00AC61C1">
        <w:rPr>
          <w:sz w:val="16"/>
          <w:szCs w:val="16"/>
        </w:rPr>
        <w:t xml:space="preserve">1. «Ремонт асфальтобетонного покрытия ул. Мусы Джалиля от ул. Центральная до дома №12 в с. Новочеркасск Саракташского района Оренбургской области» сумма проекта 1 492 993,12 руб. </w:t>
      </w:r>
      <w:r w:rsidRPr="00AC61C1">
        <w:rPr>
          <w:spacing w:val="4"/>
          <w:sz w:val="16"/>
          <w:szCs w:val="16"/>
        </w:rPr>
        <w:t xml:space="preserve">Финансирование: областной бюджет – 1433273,07 руб., местный бюджет – 59720,05 руб. </w:t>
      </w:r>
      <w:r w:rsidRPr="00AC61C1">
        <w:rPr>
          <w:sz w:val="16"/>
          <w:szCs w:val="16"/>
        </w:rPr>
        <w:t xml:space="preserve">Ввод мощностей: протяженность участка </w:t>
      </w:r>
      <w:smartTag w:uri="urn:schemas-microsoft-com:office:smarttags" w:element="metricconverter">
        <w:smartTagPr>
          <w:attr w:name="ProductID" w:val="300 м"/>
        </w:smartTagPr>
        <w:r w:rsidRPr="00AC61C1">
          <w:rPr>
            <w:sz w:val="16"/>
            <w:szCs w:val="16"/>
          </w:rPr>
          <w:t>300 м</w:t>
        </w:r>
      </w:smartTag>
      <w:r w:rsidRPr="00AC61C1">
        <w:rPr>
          <w:sz w:val="16"/>
          <w:szCs w:val="16"/>
        </w:rPr>
        <w:t xml:space="preserve">., площадь </w:t>
      </w:r>
      <w:smartTag w:uri="urn:schemas-microsoft-com:office:smarttags" w:element="metricconverter">
        <w:smartTagPr>
          <w:attr w:name="ProductID" w:val="1350 м2"/>
        </w:smartTagPr>
        <w:r w:rsidRPr="00AC61C1">
          <w:rPr>
            <w:sz w:val="16"/>
            <w:szCs w:val="16"/>
          </w:rPr>
          <w:t>1350 м2</w:t>
        </w:r>
      </w:smartTag>
    </w:p>
    <w:p w:rsidR="00B278EF" w:rsidRPr="00AC61C1" w:rsidRDefault="00B278EF" w:rsidP="00B278EF">
      <w:pPr>
        <w:ind w:firstLine="180"/>
        <w:jc w:val="both"/>
        <w:rPr>
          <w:sz w:val="16"/>
          <w:szCs w:val="16"/>
        </w:rPr>
      </w:pPr>
    </w:p>
    <w:p w:rsidR="00AB5B84" w:rsidRDefault="00AB5B84" w:rsidP="00B278EF">
      <w:pPr>
        <w:ind w:firstLine="180"/>
        <w:jc w:val="both"/>
        <w:rPr>
          <w:sz w:val="16"/>
          <w:szCs w:val="16"/>
        </w:rPr>
      </w:pPr>
      <w:r w:rsidRPr="00AC61C1">
        <w:rPr>
          <w:sz w:val="16"/>
          <w:szCs w:val="16"/>
        </w:rPr>
        <w:t xml:space="preserve">2. «Ремонту асфальтобетонного покрытия ул. Мельникова от дома №3 по ул. Центральная до дома №30 по ул. Мельникова в с. Новочеркасск Саракташского района Оренбургской области» 1233659,29 руб. </w:t>
      </w:r>
      <w:r w:rsidRPr="00AC61C1">
        <w:rPr>
          <w:spacing w:val="4"/>
          <w:sz w:val="16"/>
          <w:szCs w:val="16"/>
        </w:rPr>
        <w:t>Финансирование: областной бюджет – 1184312,00 руб., местный бюджет – 49347,29 руб.</w:t>
      </w:r>
      <w:r w:rsidRPr="00AC61C1">
        <w:rPr>
          <w:sz w:val="16"/>
          <w:szCs w:val="16"/>
        </w:rPr>
        <w:t xml:space="preserve"> Ввод мощностей: протяженность участка </w:t>
      </w:r>
      <w:smartTag w:uri="urn:schemas-microsoft-com:office:smarttags" w:element="metricconverter">
        <w:smartTagPr>
          <w:attr w:name="ProductID" w:val="140 м"/>
        </w:smartTagPr>
        <w:r w:rsidRPr="00AC61C1">
          <w:rPr>
            <w:sz w:val="16"/>
            <w:szCs w:val="16"/>
          </w:rPr>
          <w:t>140 м</w:t>
        </w:r>
      </w:smartTag>
      <w:r w:rsidRPr="00AC61C1">
        <w:rPr>
          <w:sz w:val="16"/>
          <w:szCs w:val="16"/>
        </w:rPr>
        <w:t xml:space="preserve">., площадь </w:t>
      </w:r>
      <w:smartTag w:uri="urn:schemas-microsoft-com:office:smarttags" w:element="metricconverter">
        <w:smartTagPr>
          <w:attr w:name="ProductID" w:val="500 м2"/>
        </w:smartTagPr>
        <w:r w:rsidRPr="00AC61C1">
          <w:rPr>
            <w:sz w:val="16"/>
            <w:szCs w:val="16"/>
          </w:rPr>
          <w:t>500 м2</w:t>
        </w:r>
      </w:smartTag>
      <w:r w:rsidRPr="00AC61C1">
        <w:rPr>
          <w:sz w:val="16"/>
          <w:szCs w:val="16"/>
        </w:rPr>
        <w:t>.</w:t>
      </w:r>
    </w:p>
    <w:p w:rsidR="00B278EF" w:rsidRPr="00AC61C1" w:rsidRDefault="00B278EF" w:rsidP="00B278EF">
      <w:pPr>
        <w:ind w:firstLine="180"/>
        <w:jc w:val="both"/>
        <w:rPr>
          <w:sz w:val="16"/>
          <w:szCs w:val="16"/>
        </w:rPr>
      </w:pPr>
    </w:p>
    <w:p w:rsidR="00AB5B84" w:rsidRDefault="00AB5B84" w:rsidP="00B278EF">
      <w:pPr>
        <w:ind w:firstLine="180"/>
        <w:jc w:val="both"/>
        <w:rPr>
          <w:color w:val="000000"/>
          <w:sz w:val="16"/>
          <w:szCs w:val="16"/>
        </w:rPr>
      </w:pPr>
      <w:r w:rsidRPr="00AC61C1">
        <w:rPr>
          <w:sz w:val="16"/>
          <w:szCs w:val="16"/>
        </w:rPr>
        <w:t xml:space="preserve">3. Инициативное бюджетирование. </w:t>
      </w:r>
      <w:r w:rsidRPr="00AC61C1">
        <w:rPr>
          <w:sz w:val="16"/>
          <w:szCs w:val="16"/>
          <w:lang w:eastAsia="ar-SA"/>
        </w:rPr>
        <w:t>«</w:t>
      </w:r>
      <w:r w:rsidRPr="00AC61C1">
        <w:rPr>
          <w:sz w:val="16"/>
          <w:szCs w:val="16"/>
        </w:rPr>
        <w:t>Устройство ограждения кладбища с. Островное Саракташского района Оренбургской области</w:t>
      </w:r>
      <w:r w:rsidRPr="00AC61C1">
        <w:rPr>
          <w:sz w:val="16"/>
          <w:szCs w:val="16"/>
          <w:lang w:eastAsia="ar-SA"/>
        </w:rPr>
        <w:t>» сумма проекта 1 214 134,27 руб.</w:t>
      </w:r>
      <w:r w:rsidRPr="00AC61C1">
        <w:rPr>
          <w:spacing w:val="4"/>
          <w:sz w:val="16"/>
          <w:szCs w:val="16"/>
        </w:rPr>
        <w:t xml:space="preserve"> Финансирование: областной бюджет – 846 877,18 руб., местный бюджет – 197881,65 руб., н</w:t>
      </w:r>
      <w:r w:rsidRPr="00AC61C1">
        <w:rPr>
          <w:sz w:val="16"/>
          <w:szCs w:val="16"/>
        </w:rPr>
        <w:t>аселение – 84687,72 руб., спонсоры – 84687,72 руб.</w:t>
      </w:r>
      <w:r w:rsidRPr="00AC61C1">
        <w:rPr>
          <w:color w:val="000000"/>
          <w:sz w:val="16"/>
          <w:szCs w:val="16"/>
        </w:rPr>
        <w:t xml:space="preserve"> </w:t>
      </w:r>
    </w:p>
    <w:p w:rsidR="00B278EF" w:rsidRPr="00AC61C1" w:rsidRDefault="00B278EF" w:rsidP="00B278EF">
      <w:pPr>
        <w:ind w:firstLine="180"/>
        <w:jc w:val="both"/>
        <w:rPr>
          <w:color w:val="000000"/>
          <w:sz w:val="16"/>
          <w:szCs w:val="16"/>
        </w:rPr>
      </w:pPr>
    </w:p>
    <w:p w:rsidR="00AB5B84" w:rsidRDefault="00AB5B84" w:rsidP="00B278EF">
      <w:pPr>
        <w:pStyle w:val="NoSpacing"/>
        <w:ind w:firstLine="180"/>
        <w:jc w:val="both"/>
        <w:rPr>
          <w:rFonts w:ascii="Times New Roman" w:hAnsi="Times New Roman" w:cs="Times New Roman"/>
          <w:i/>
          <w:iCs/>
          <w:sz w:val="16"/>
          <w:szCs w:val="16"/>
        </w:rPr>
      </w:pPr>
      <w:r w:rsidRPr="00AC61C1">
        <w:rPr>
          <w:rFonts w:ascii="Times New Roman" w:hAnsi="Times New Roman" w:cs="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AC61C1">
        <w:rPr>
          <w:rFonts w:ascii="Times New Roman" w:hAnsi="Times New Roman" w:cs="Times New Roman"/>
          <w:i/>
          <w:iCs/>
          <w:sz w:val="16"/>
          <w:szCs w:val="16"/>
        </w:rPr>
        <w:t>.</w:t>
      </w:r>
    </w:p>
    <w:p w:rsidR="00B278EF" w:rsidRPr="00AC61C1" w:rsidRDefault="00B278EF" w:rsidP="00B278EF">
      <w:pPr>
        <w:pStyle w:val="NoSpacing"/>
        <w:ind w:firstLine="180"/>
        <w:jc w:val="both"/>
        <w:rPr>
          <w:rFonts w:ascii="Times New Roman" w:hAnsi="Times New Roman" w:cs="Times New Roman"/>
          <w:i/>
          <w:iCs/>
          <w:sz w:val="16"/>
          <w:szCs w:val="16"/>
        </w:rPr>
      </w:pPr>
    </w:p>
    <w:p w:rsidR="00AB5B84" w:rsidRDefault="00AB5B84" w:rsidP="00B278EF">
      <w:pPr>
        <w:pStyle w:val="NoSpacing"/>
        <w:ind w:firstLine="180"/>
        <w:jc w:val="both"/>
        <w:rPr>
          <w:rFonts w:ascii="Times New Roman" w:hAnsi="Times New Roman" w:cs="Times New Roman"/>
          <w:sz w:val="16"/>
          <w:szCs w:val="16"/>
        </w:rPr>
      </w:pPr>
      <w:r w:rsidRPr="00AC61C1">
        <w:rPr>
          <w:rFonts w:ascii="Times New Roman" w:hAnsi="Times New Roman" w:cs="Times New Roman"/>
          <w:sz w:val="16"/>
          <w:szCs w:val="16"/>
        </w:rPr>
        <w:t>Для информирования населения создан официальный интернет - сайт муниципального образования Новочеркасский сельсовет Саракташского района Оренбургской области,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B278EF" w:rsidRPr="00AC61C1" w:rsidRDefault="00B278EF" w:rsidP="00B278EF">
      <w:pPr>
        <w:pStyle w:val="NoSpacing"/>
        <w:ind w:firstLine="180"/>
        <w:jc w:val="both"/>
        <w:rPr>
          <w:rFonts w:ascii="Times New Roman" w:hAnsi="Times New Roman" w:cs="Times New Roman"/>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Основные приоритеты деятельности муниципального образования Новочеркасский сельсовет Саракташского района Оренбургской области (далее – администрации):</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муниципального образования Новочеркасский сельсовет Саракташского района Оренбургской области;</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-повышение эффективности и результативности деятельности администрации;</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 усиление системы противопожарной безопасности на территории муниципального образования Новочеркасский сельсовет Саракташского района Оренбургской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B278EF" w:rsidRPr="00AC61C1" w:rsidRDefault="00B278EF" w:rsidP="00B278EF">
      <w:pPr>
        <w:pStyle w:val="NoSpacing"/>
        <w:ind w:firstLine="180"/>
        <w:jc w:val="both"/>
        <w:rPr>
          <w:rFonts w:ascii="Times New Roman" w:hAnsi="Times New Roman"/>
          <w:bCs/>
          <w:sz w:val="16"/>
          <w:szCs w:val="16"/>
        </w:rPr>
      </w:pPr>
    </w:p>
    <w:p w:rsidR="00AB5B84" w:rsidRDefault="00AB5B84" w:rsidP="00B278EF">
      <w:pPr>
        <w:pStyle w:val="NoSpacing"/>
        <w:ind w:firstLine="180"/>
        <w:jc w:val="both"/>
        <w:rPr>
          <w:rFonts w:ascii="Times New Roman" w:hAnsi="Times New Roman"/>
          <w:bCs/>
          <w:sz w:val="16"/>
          <w:szCs w:val="16"/>
        </w:rPr>
      </w:pPr>
      <w:r w:rsidRPr="00AC61C1">
        <w:rPr>
          <w:rFonts w:ascii="Times New Roman" w:hAnsi="Times New Roman"/>
          <w:bCs/>
          <w:sz w:val="16"/>
          <w:szCs w:val="16"/>
        </w:rPr>
        <w:t>- обеспечение свободы творчества и прав граждан на участие в культурной жизни.</w:t>
      </w:r>
    </w:p>
    <w:p w:rsidR="00B278EF" w:rsidRPr="00AC61C1" w:rsidRDefault="00B278EF" w:rsidP="00B278EF">
      <w:pPr>
        <w:pStyle w:val="NoSpacing"/>
        <w:ind w:firstLine="180"/>
        <w:jc w:val="both"/>
        <w:rPr>
          <w:rFonts w:ascii="Times New Roman" w:hAnsi="Times New Roman"/>
          <w:bCs/>
          <w:sz w:val="16"/>
          <w:szCs w:val="16"/>
        </w:rPr>
      </w:pPr>
    </w:p>
    <w:p w:rsidR="00AB5B84" w:rsidRPr="00AC61C1" w:rsidRDefault="00AB5B84" w:rsidP="00B278EF">
      <w:pPr>
        <w:pStyle w:val="NoSpacing"/>
        <w:ind w:firstLine="180"/>
        <w:jc w:val="both"/>
        <w:rPr>
          <w:rFonts w:ascii="Times New Roman" w:hAnsi="Times New Roman"/>
          <w:sz w:val="16"/>
          <w:szCs w:val="16"/>
        </w:rPr>
      </w:pPr>
      <w:r w:rsidRPr="00AC61C1">
        <w:rPr>
          <w:rFonts w:ascii="Times New Roman" w:hAnsi="Times New Roman"/>
          <w:bCs/>
          <w:sz w:val="16"/>
          <w:szCs w:val="16"/>
        </w:rPr>
        <w:t>Цель Программы - 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 Саракташского района Оренбургской области</w:t>
      </w:r>
      <w:r w:rsidRPr="00AC61C1">
        <w:rPr>
          <w:rFonts w:ascii="Times New Roman" w:hAnsi="Times New Roman"/>
          <w:sz w:val="16"/>
          <w:szCs w:val="16"/>
        </w:rPr>
        <w:t>.</w:t>
      </w:r>
    </w:p>
    <w:p w:rsidR="00AB5B84" w:rsidRPr="00AC61C1" w:rsidRDefault="00AB5B84" w:rsidP="00B278EF">
      <w:pPr>
        <w:pStyle w:val="NoSpacing"/>
        <w:ind w:firstLine="180"/>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pPr>
    </w:p>
    <w:p w:rsidR="00AB5B84" w:rsidRPr="00AC61C1" w:rsidRDefault="00AB5B84" w:rsidP="00B278EF">
      <w:pPr>
        <w:pStyle w:val="NoSpacing"/>
        <w:ind w:firstLine="709"/>
        <w:jc w:val="both"/>
        <w:rPr>
          <w:rFonts w:ascii="Times New Roman" w:hAnsi="Times New Roman" w:cs="Times New Roman"/>
          <w:i/>
          <w:sz w:val="16"/>
          <w:szCs w:val="16"/>
        </w:rPr>
        <w:sectPr w:rsidR="00AB5B84" w:rsidRPr="00AC61C1" w:rsidSect="00AB5B84">
          <w:headerReference w:type="even" r:id="rId11"/>
          <w:headerReference w:type="default" r:id="rId12"/>
          <w:pgSz w:w="11906" w:h="16838"/>
          <w:pgMar w:top="568" w:right="851" w:bottom="1134" w:left="1701" w:header="709" w:footer="709" w:gutter="0"/>
          <w:cols w:space="708"/>
          <w:docGrid w:linePitch="360"/>
        </w:sectPr>
      </w:pPr>
    </w:p>
    <w:p w:rsidR="00AB5B84" w:rsidRPr="00AC61C1" w:rsidRDefault="00AB5B84" w:rsidP="00B278EF">
      <w:pPr>
        <w:ind w:left="273" w:right="42"/>
        <w:jc w:val="center"/>
        <w:rPr>
          <w:sz w:val="16"/>
          <w:szCs w:val="16"/>
        </w:rPr>
      </w:pPr>
      <w:r w:rsidRPr="00AC61C1">
        <w:rPr>
          <w:sz w:val="16"/>
          <w:szCs w:val="16"/>
        </w:rPr>
        <w:lastRenderedPageBreak/>
        <w:t xml:space="preserve">Показатели муниципальной программы </w:t>
      </w:r>
    </w:p>
    <w:tbl>
      <w:tblPr>
        <w:tblW w:w="15667" w:type="dxa"/>
        <w:tblLayout w:type="fixed"/>
        <w:tblCellMar>
          <w:top w:w="15" w:type="dxa"/>
          <w:left w:w="15" w:type="dxa"/>
          <w:bottom w:w="15" w:type="dxa"/>
          <w:right w:w="15" w:type="dxa"/>
        </w:tblCellMar>
        <w:tblLook w:val="00A0"/>
      </w:tblPr>
      <w:tblGrid>
        <w:gridCol w:w="276"/>
        <w:gridCol w:w="3879"/>
        <w:gridCol w:w="851"/>
        <w:gridCol w:w="850"/>
        <w:gridCol w:w="567"/>
        <w:gridCol w:w="567"/>
        <w:gridCol w:w="567"/>
        <w:gridCol w:w="567"/>
        <w:gridCol w:w="567"/>
        <w:gridCol w:w="567"/>
        <w:gridCol w:w="567"/>
        <w:gridCol w:w="567"/>
        <w:gridCol w:w="1238"/>
        <w:gridCol w:w="1418"/>
        <w:gridCol w:w="1179"/>
        <w:gridCol w:w="1440"/>
      </w:tblGrid>
      <w:tr w:rsidR="00AB5B84" w:rsidRPr="00AC61C1">
        <w:trPr>
          <w:trHeight w:val="340"/>
        </w:trPr>
        <w:tc>
          <w:tcPr>
            <w:tcW w:w="276"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п/п</w:t>
            </w:r>
          </w:p>
        </w:tc>
        <w:tc>
          <w:tcPr>
            <w:tcW w:w="3879"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vertAlign w:val="superscript"/>
              </w:rPr>
            </w:pPr>
            <w:r w:rsidRPr="00AC61C1">
              <w:rPr>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Значения показателей</w:t>
            </w:r>
          </w:p>
        </w:tc>
        <w:tc>
          <w:tcPr>
            <w:tcW w:w="1238"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xml:space="preserve">Документ </w:t>
            </w:r>
          </w:p>
        </w:tc>
        <w:tc>
          <w:tcPr>
            <w:tcW w:w="1418"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Ответственный за достижение показателя</w:t>
            </w:r>
            <w:r w:rsidRPr="00AC61C1">
              <w:rPr>
                <w:color w:val="22272F"/>
                <w:sz w:val="16"/>
                <w:szCs w:val="16"/>
                <w:vertAlign w:val="superscript"/>
              </w:rPr>
              <w:t> </w:t>
            </w:r>
          </w:p>
        </w:tc>
        <w:tc>
          <w:tcPr>
            <w:tcW w:w="1179"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Связь с показателями национальных целей</w:t>
            </w:r>
          </w:p>
        </w:tc>
        <w:tc>
          <w:tcPr>
            <w:tcW w:w="1440" w:type="dxa"/>
            <w:vMerge w:val="restart"/>
            <w:tcBorders>
              <w:top w:val="single" w:sz="6" w:space="0" w:color="000000"/>
              <w:left w:val="single" w:sz="6" w:space="0" w:color="000000"/>
              <w:righ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Информационная система</w:t>
            </w:r>
          </w:p>
        </w:tc>
      </w:tr>
      <w:tr w:rsidR="00AB5B84" w:rsidRPr="00AC61C1">
        <w:trPr>
          <w:trHeight w:val="340"/>
        </w:trPr>
        <w:tc>
          <w:tcPr>
            <w:tcW w:w="276"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3879"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2023</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2024</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2025</w:t>
            </w:r>
          </w:p>
        </w:tc>
        <w:tc>
          <w:tcPr>
            <w:tcW w:w="567"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2027</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2029</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2030</w:t>
            </w:r>
          </w:p>
        </w:tc>
        <w:tc>
          <w:tcPr>
            <w:tcW w:w="1238"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1418"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1179" w:type="dxa"/>
            <w:vMerge/>
            <w:tcBorders>
              <w:top w:val="single" w:sz="6" w:space="0" w:color="000000"/>
              <w:left w:val="single" w:sz="6" w:space="0" w:color="000000"/>
            </w:tcBorders>
            <w:shd w:val="clear" w:color="auto" w:fill="FFFFFF"/>
            <w:vAlign w:val="center"/>
          </w:tcPr>
          <w:p w:rsidR="00AB5B84" w:rsidRPr="00AC61C1" w:rsidRDefault="00AB5B84" w:rsidP="00B278EF">
            <w:pPr>
              <w:rPr>
                <w:b/>
                <w:color w:val="22272F"/>
                <w:sz w:val="16"/>
                <w:szCs w:val="16"/>
              </w:rPr>
            </w:pPr>
          </w:p>
        </w:tc>
        <w:tc>
          <w:tcPr>
            <w:tcW w:w="1440" w:type="dxa"/>
            <w:vMerge/>
            <w:tcBorders>
              <w:top w:val="single" w:sz="6" w:space="0" w:color="000000"/>
              <w:left w:val="single" w:sz="6" w:space="0" w:color="000000"/>
              <w:right w:val="single" w:sz="6" w:space="0" w:color="000000"/>
            </w:tcBorders>
            <w:shd w:val="clear" w:color="auto" w:fill="FFFFFF"/>
            <w:vAlign w:val="center"/>
          </w:tcPr>
          <w:p w:rsidR="00AB5B84" w:rsidRPr="00AC61C1" w:rsidRDefault="00AB5B84" w:rsidP="00B278EF">
            <w:pPr>
              <w:rPr>
                <w:b/>
                <w:color w:val="22272F"/>
                <w:sz w:val="16"/>
                <w:szCs w:val="16"/>
              </w:rPr>
            </w:pP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w:t>
            </w:r>
          </w:p>
        </w:tc>
        <w:tc>
          <w:tcPr>
            <w:tcW w:w="3879"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w:t>
            </w:r>
          </w:p>
        </w:tc>
        <w:tc>
          <w:tcPr>
            <w:tcW w:w="851"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850"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5</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6</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7</w:t>
            </w:r>
          </w:p>
        </w:tc>
        <w:tc>
          <w:tcPr>
            <w:tcW w:w="567"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9</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11</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12</w:t>
            </w:r>
          </w:p>
        </w:tc>
        <w:tc>
          <w:tcPr>
            <w:tcW w:w="1238"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13</w:t>
            </w:r>
          </w:p>
        </w:tc>
        <w:tc>
          <w:tcPr>
            <w:tcW w:w="1418"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14</w:t>
            </w:r>
          </w:p>
        </w:tc>
        <w:tc>
          <w:tcPr>
            <w:tcW w:w="1179"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15</w:t>
            </w:r>
          </w:p>
        </w:tc>
        <w:tc>
          <w:tcPr>
            <w:tcW w:w="1440"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16</w:t>
            </w:r>
          </w:p>
        </w:tc>
      </w:tr>
      <w:tr w:rsidR="00AB5B84" w:rsidRPr="00AC61C1">
        <w:trPr>
          <w:trHeight w:val="340"/>
        </w:trPr>
        <w:tc>
          <w:tcPr>
            <w:tcW w:w="15667" w:type="dxa"/>
            <w:gridSpan w:val="16"/>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xml:space="preserve">Цель </w:t>
            </w:r>
            <w:r w:rsidRPr="00AC61C1">
              <w:rPr>
                <w:sz w:val="16"/>
                <w:szCs w:val="16"/>
              </w:rPr>
              <w:t>муниципальной</w:t>
            </w:r>
            <w:r w:rsidRPr="00AC61C1">
              <w:rPr>
                <w:color w:val="22272F"/>
                <w:sz w:val="16"/>
                <w:szCs w:val="16"/>
              </w:rPr>
              <w:t xml:space="preserve"> программы Новочеркасского сельсовета «</w:t>
            </w:r>
            <w:r w:rsidRPr="00AC61C1">
              <w:rPr>
                <w:sz w:val="16"/>
                <w:szCs w:val="16"/>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r w:rsidRPr="00AC61C1">
              <w:rPr>
                <w:color w:val="22272F"/>
                <w:sz w:val="16"/>
                <w:szCs w:val="16"/>
              </w:rPr>
              <w:t>»</w:t>
            </w:r>
          </w:p>
        </w:tc>
      </w:tr>
      <w:tr w:rsidR="00AB5B84" w:rsidRPr="00AC61C1">
        <w:trPr>
          <w:trHeight w:val="162"/>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val="restart"/>
            <w:tcBorders>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Администрация Новочеркасского сельсовета</w:t>
            </w: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157"/>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126"/>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164</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4.</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6.</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850"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7.</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8.</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Площадь благоустройства территории Новочеркасского сельского поселения</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га</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132"/>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11.</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567"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w:t>
            </w:r>
          </w:p>
        </w:tc>
        <w:tc>
          <w:tcPr>
            <w:tcW w:w="567"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(да – 1, нет – 0)</w:t>
            </w:r>
          </w:p>
        </w:tc>
        <w:tc>
          <w:tcPr>
            <w:tcW w:w="850"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6" w:space="0" w:color="000000"/>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color w:val="22272F"/>
                <w:sz w:val="16"/>
                <w:szCs w:val="16"/>
              </w:rPr>
              <w:t>Да</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13.</w:t>
            </w:r>
          </w:p>
        </w:tc>
        <w:tc>
          <w:tcPr>
            <w:tcW w:w="3879"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14.</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95"/>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посещений библиотек</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16.</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17.</w:t>
            </w:r>
          </w:p>
        </w:tc>
        <w:tc>
          <w:tcPr>
            <w:tcW w:w="3879"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sz w:val="16"/>
                <w:szCs w:val="16"/>
                <w:lang w:eastAsia="ru-RU"/>
              </w:rPr>
            </w:pPr>
            <w:r w:rsidRPr="00AC61C1">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18.</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Число спортивных мероприятий</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19</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20.</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tabs>
                <w:tab w:val="left" w:pos="768"/>
              </w:tabs>
              <w:rPr>
                <w:color w:val="22272F"/>
                <w:sz w:val="16"/>
                <w:szCs w:val="16"/>
              </w:rPr>
            </w:pPr>
            <w:r w:rsidRPr="00AC61C1">
              <w:rPr>
                <w:color w:val="22272F"/>
                <w:sz w:val="16"/>
                <w:szCs w:val="16"/>
              </w:rPr>
              <w:t>65</w:t>
            </w:r>
            <w:r w:rsidRPr="00AC61C1">
              <w:rPr>
                <w:color w:val="22272F"/>
                <w:sz w:val="16"/>
                <w:szCs w:val="16"/>
              </w:rPr>
              <w:tab/>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21.</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(да – 1, нет – 0)</w:t>
            </w:r>
          </w:p>
        </w:tc>
        <w:tc>
          <w:tcPr>
            <w:tcW w:w="850" w:type="dxa"/>
            <w:tcBorders>
              <w:top w:val="single" w:sz="6" w:space="0" w:color="000000"/>
              <w:lef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22.</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23.</w:t>
            </w:r>
          </w:p>
        </w:tc>
        <w:tc>
          <w:tcPr>
            <w:tcW w:w="3879"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(да – 0, нет – 1)</w:t>
            </w:r>
          </w:p>
        </w:tc>
        <w:tc>
          <w:tcPr>
            <w:tcW w:w="850" w:type="dxa"/>
            <w:tcBorders>
              <w:top w:val="single" w:sz="6" w:space="0" w:color="000000"/>
              <w:lef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567" w:type="dxa"/>
            <w:tcBorders>
              <w:top w:val="single" w:sz="6" w:space="0" w:color="000000"/>
              <w:lef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1238"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24.</w:t>
            </w:r>
          </w:p>
        </w:tc>
        <w:tc>
          <w:tcPr>
            <w:tcW w:w="38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850"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567"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1238" w:type="dxa"/>
            <w:vMerge w:val="restart"/>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Приоритетный проект «</w:t>
            </w:r>
            <w:r w:rsidRPr="00AC61C1">
              <w:rPr>
                <w:sz w:val="16"/>
                <w:szCs w:val="16"/>
              </w:rPr>
              <w:t>Вовлечение жителей муниципальных образований Оренбургской области в процесс выбора и реализации инициативных проектов</w:t>
            </w:r>
            <w:r w:rsidRPr="00AC61C1">
              <w:rPr>
                <w:color w:val="22272F"/>
                <w:sz w:val="16"/>
                <w:szCs w:val="16"/>
              </w:rPr>
              <w:t>» </w:t>
            </w:r>
          </w:p>
        </w:tc>
        <w:tc>
          <w:tcPr>
            <w:tcW w:w="1418"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p>
        </w:tc>
        <w:tc>
          <w:tcPr>
            <w:tcW w:w="1440"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r w:rsidR="00AB5B84" w:rsidRPr="00AC61C1">
        <w:trPr>
          <w:trHeight w:val="340"/>
        </w:trPr>
        <w:tc>
          <w:tcPr>
            <w:tcW w:w="276"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25.</w:t>
            </w:r>
          </w:p>
        </w:tc>
        <w:tc>
          <w:tcPr>
            <w:tcW w:w="3879"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1238" w:type="dxa"/>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1418" w:type="dxa"/>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1179"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нет</w:t>
            </w:r>
          </w:p>
        </w:tc>
      </w:tr>
    </w:tbl>
    <w:p w:rsidR="00AB5B84" w:rsidRPr="00AC61C1" w:rsidRDefault="00AB5B84" w:rsidP="00B278EF">
      <w:pPr>
        <w:ind w:left="720" w:right="42"/>
        <w:jc w:val="center"/>
        <w:rPr>
          <w:sz w:val="16"/>
          <w:szCs w:val="16"/>
        </w:rPr>
      </w:pPr>
    </w:p>
    <w:p w:rsidR="00AB5B84" w:rsidRPr="00AC61C1" w:rsidRDefault="00AB5B84" w:rsidP="00B278EF">
      <w:pPr>
        <w:ind w:left="720" w:right="42"/>
        <w:jc w:val="center"/>
        <w:rPr>
          <w:sz w:val="16"/>
          <w:szCs w:val="16"/>
        </w:rPr>
      </w:pPr>
      <w:r w:rsidRPr="00AC61C1">
        <w:rPr>
          <w:sz w:val="16"/>
          <w:szCs w:val="16"/>
        </w:rPr>
        <w:t xml:space="preserve">Структура муниципальной программы </w:t>
      </w:r>
    </w:p>
    <w:tbl>
      <w:tblPr>
        <w:tblW w:w="154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24"/>
        <w:gridCol w:w="5508"/>
        <w:gridCol w:w="1862"/>
        <w:gridCol w:w="1966"/>
        <w:gridCol w:w="1531"/>
        <w:gridCol w:w="3819"/>
      </w:tblGrid>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п/п</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Задачи структурного элемента</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Краткое описание ожидаемых эффектов от реализации задачи структурного элемент</w:t>
            </w:r>
            <w:r w:rsidRPr="00AC61C1">
              <w:rPr>
                <w:color w:val="000000"/>
                <w:sz w:val="16"/>
                <w:szCs w:val="16"/>
              </w:rPr>
              <w:t>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Связь с показателями</w:t>
            </w:r>
          </w:p>
        </w:tc>
      </w:tr>
      <w:tr w:rsidR="00AB5B84" w:rsidRPr="00AC61C1">
        <w:trPr>
          <w:trHeight w:val="82"/>
          <w:tblHeader/>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2</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3</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4</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1.1.</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«Б</w:t>
            </w:r>
            <w:r w:rsidRPr="00AC61C1">
              <w:rPr>
                <w:bCs/>
                <w:iCs/>
                <w:sz w:val="16"/>
                <w:szCs w:val="16"/>
              </w:rPr>
              <w:t>езопасность</w:t>
            </w:r>
            <w:r w:rsidRPr="00AC61C1">
              <w:rPr>
                <w:color w:val="22272F"/>
                <w:sz w:val="16"/>
                <w:szCs w:val="16"/>
              </w:rPr>
              <w:t>»</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Срок реализации:</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1.1.1.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Задача 1: </w:t>
            </w:r>
            <w:r w:rsidRPr="00AC61C1">
              <w:rPr>
                <w:sz w:val="16"/>
                <w:szCs w:val="16"/>
              </w:rPr>
              <w:t>Обеспечение пожарной безопасности муниципального образования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FF0000"/>
                <w:sz w:val="16"/>
                <w:szCs w:val="16"/>
              </w:rPr>
            </w:pPr>
            <w:r w:rsidRPr="00AC61C1">
              <w:rPr>
                <w:color w:val="22272F"/>
                <w:sz w:val="16"/>
                <w:szCs w:val="16"/>
              </w:rPr>
              <w:t> </w:t>
            </w:r>
            <w:r w:rsidRPr="00AC61C1">
              <w:rPr>
                <w:sz w:val="16"/>
                <w:szCs w:val="16"/>
              </w:rPr>
              <w:t xml:space="preserve">Снижение рисков и смягчение последствий пожаров на территории </w:t>
            </w:r>
            <w:r w:rsidRPr="00AC61C1">
              <w:rPr>
                <w:color w:val="22272F"/>
                <w:sz w:val="16"/>
                <w:szCs w:val="16"/>
              </w:rPr>
              <w:t xml:space="preserve">Новочеркасского </w:t>
            </w:r>
            <w:r w:rsidRPr="00AC61C1">
              <w:rPr>
                <w:sz w:val="16"/>
                <w:szCs w:val="16"/>
              </w:rPr>
              <w:t>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пожаров на территории;</w:t>
            </w:r>
          </w:p>
          <w:p w:rsidR="00AB5B84" w:rsidRPr="00AC61C1" w:rsidRDefault="00AB5B84" w:rsidP="00B278EF">
            <w:pPr>
              <w:rPr>
                <w:b/>
                <w:color w:val="22272F"/>
                <w:sz w:val="16"/>
                <w:szCs w:val="16"/>
              </w:rPr>
            </w:pPr>
            <w:r w:rsidRPr="00AC61C1">
              <w:rPr>
                <w:color w:val="22272F"/>
                <w:sz w:val="16"/>
                <w:szCs w:val="16"/>
              </w:rPr>
              <w:t>Количество погибших на пожарах</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1.1.2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Задача 2: Поддержка добровольных народных дружин (далее – ДНД)</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Привлечение населения к участию в охране общественного порядка;</w:t>
            </w:r>
          </w:p>
          <w:p w:rsidR="00AB5B84" w:rsidRPr="00AC61C1" w:rsidRDefault="00AB5B84" w:rsidP="00B278EF">
            <w:pPr>
              <w:rPr>
                <w:sz w:val="16"/>
                <w:szCs w:val="16"/>
              </w:rPr>
            </w:pPr>
            <w:r w:rsidRPr="00AC61C1">
              <w:rPr>
                <w:sz w:val="16"/>
                <w:szCs w:val="16"/>
              </w:rPr>
              <w:t>Профилактика правонарушений;</w:t>
            </w:r>
          </w:p>
          <w:p w:rsidR="00AB5B84" w:rsidRPr="00AC61C1" w:rsidRDefault="00AB5B84" w:rsidP="00B278EF">
            <w:pPr>
              <w:rPr>
                <w:color w:val="22272F"/>
                <w:sz w:val="16"/>
                <w:szCs w:val="16"/>
              </w:rPr>
            </w:pPr>
            <w:r w:rsidRPr="00AC61C1">
              <w:rPr>
                <w:sz w:val="16"/>
                <w:szCs w:val="16"/>
              </w:rPr>
              <w:t>Снижение риска получения вреда здоровью и жизни членов ДНД</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мероприятий, проведенных ДНД</w:t>
            </w:r>
          </w:p>
          <w:p w:rsidR="00AB5B84" w:rsidRPr="00AC61C1" w:rsidRDefault="00AB5B84" w:rsidP="00B278EF">
            <w:pPr>
              <w:rPr>
                <w:color w:val="22272F"/>
                <w:sz w:val="16"/>
                <w:szCs w:val="16"/>
              </w:rPr>
            </w:pPr>
            <w:r w:rsidRPr="00AC61C1">
              <w:rPr>
                <w:color w:val="22272F"/>
                <w:sz w:val="16"/>
                <w:szCs w:val="16"/>
              </w:rPr>
              <w:t>Доля застрахованных участников ДНД, от общего их количества</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2.2.</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w:t>
            </w:r>
            <w:r w:rsidRPr="00AC61C1">
              <w:rPr>
                <w:bCs/>
                <w:iCs/>
                <w:sz w:val="16"/>
                <w:szCs w:val="16"/>
              </w:rPr>
              <w:t>Развитие дорожного хозяйства</w:t>
            </w:r>
            <w:r w:rsidRPr="00AC61C1">
              <w:rPr>
                <w:color w:val="22272F"/>
                <w:sz w:val="16"/>
                <w:szCs w:val="16"/>
              </w:rPr>
              <w:t>»</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Срок реализации: </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2.2.1.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Задача 1: </w:t>
            </w:r>
            <w:r w:rsidRPr="00AC61C1">
              <w:rPr>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Новочеркасского сельсовета и искусственных сооружений на них</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rStyle w:val="markedcontent"/>
                <w:rFonts w:eastAsia="Calibri"/>
                <w:sz w:val="16"/>
                <w:szCs w:val="16"/>
              </w:rPr>
              <w:t>Повышение технического уровня существующих автомобильных дорог общего пользования местного значения;</w:t>
            </w:r>
          </w:p>
          <w:p w:rsidR="00AB5B84" w:rsidRPr="00AC61C1" w:rsidRDefault="00AB5B84" w:rsidP="00B278EF">
            <w:pPr>
              <w:rPr>
                <w:sz w:val="16"/>
                <w:szCs w:val="16"/>
              </w:rPr>
            </w:pPr>
            <w:r w:rsidRPr="00AC61C1">
              <w:rPr>
                <w:sz w:val="16"/>
                <w:szCs w:val="16"/>
              </w:rPr>
              <w:t>Увеличение</w:t>
            </w:r>
            <w:r w:rsidRPr="00AC61C1">
              <w:rPr>
                <w:rStyle w:val="markedcontent"/>
                <w:rFonts w:eastAsia="Calibri"/>
                <w:sz w:val="16"/>
                <w:szCs w:val="16"/>
              </w:rPr>
              <w:t xml:space="preserve"> пропускной способности;</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Общая протяженность освещенных частей улиц, проездов, набережных на конец года;</w:t>
            </w:r>
          </w:p>
          <w:p w:rsidR="00AB5B84" w:rsidRPr="00AC61C1" w:rsidRDefault="00AB5B84" w:rsidP="00B278EF">
            <w:pPr>
              <w:rPr>
                <w:sz w:val="16"/>
                <w:szCs w:val="16"/>
              </w:rPr>
            </w:pPr>
            <w:r w:rsidRPr="00AC61C1">
              <w:rPr>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AB5B84" w:rsidRPr="00AC61C1" w:rsidRDefault="00AB5B84" w:rsidP="00B278EF">
            <w:pPr>
              <w:rPr>
                <w:color w:val="22272F"/>
                <w:sz w:val="16"/>
                <w:szCs w:val="16"/>
              </w:rPr>
            </w:pPr>
            <w:r w:rsidRPr="00AC61C1">
              <w:rPr>
                <w:sz w:val="16"/>
                <w:szCs w:val="16"/>
              </w:rPr>
              <w:t>Доля дорог, в отношении которых проводился капитальный ремонт, ремонт от общего количества дорог в отчетном периоде</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3.3.</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FF0000"/>
                <w:sz w:val="16"/>
                <w:szCs w:val="16"/>
              </w:rPr>
            </w:pPr>
            <w:r w:rsidRPr="00AC61C1">
              <w:rPr>
                <w:color w:val="22272F"/>
                <w:sz w:val="16"/>
                <w:szCs w:val="16"/>
              </w:rPr>
              <w:t>Комплекс процессных мероприятий «Благоустройство территории Новочеркасского сельсовета»</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Срок реализации: </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3.3.1.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FF0000"/>
                <w:sz w:val="16"/>
                <w:szCs w:val="16"/>
              </w:rPr>
            </w:pPr>
            <w:r w:rsidRPr="00AC61C1">
              <w:rPr>
                <w:color w:val="22272F"/>
                <w:sz w:val="16"/>
                <w:szCs w:val="16"/>
              </w:rPr>
              <w:t>Задача 1:</w:t>
            </w:r>
            <w:r w:rsidRPr="00AC61C1">
              <w:rPr>
                <w:sz w:val="16"/>
                <w:szCs w:val="16"/>
              </w:rPr>
              <w:t>Создание комфортной среды для проживания граждан в населенных пунктах Новочеркасского  сельсовета</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удовлетворение потребностей населения в благоприятных условиях проживания</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Площадь благоустройства территории Новочеркасского сельсовета;</w:t>
            </w:r>
          </w:p>
          <w:p w:rsidR="00AB5B84" w:rsidRPr="00AC61C1" w:rsidRDefault="00AB5B84" w:rsidP="00B278EF">
            <w:pPr>
              <w:rPr>
                <w:sz w:val="16"/>
                <w:szCs w:val="16"/>
              </w:rPr>
            </w:pPr>
            <w:r w:rsidRPr="00AC61C1">
              <w:rPr>
                <w:sz w:val="16"/>
                <w:szCs w:val="16"/>
              </w:rPr>
              <w:t>Количество спиленных и убранных сухостойных, больных и аварийных деревьев;</w:t>
            </w:r>
          </w:p>
          <w:p w:rsidR="00AB5B84" w:rsidRPr="00AC61C1" w:rsidRDefault="00AB5B84" w:rsidP="00B278EF">
            <w:pPr>
              <w:rPr>
                <w:sz w:val="16"/>
                <w:szCs w:val="16"/>
              </w:rPr>
            </w:pPr>
            <w:r w:rsidRPr="00AC61C1">
              <w:rPr>
                <w:sz w:val="16"/>
                <w:szCs w:val="16"/>
              </w:rPr>
              <w:t>Количество высаженных деревьев;</w:t>
            </w:r>
          </w:p>
          <w:p w:rsidR="00AB5B84" w:rsidRPr="00AC61C1" w:rsidRDefault="00AB5B84" w:rsidP="00B278EF">
            <w:pPr>
              <w:rPr>
                <w:b/>
                <w:color w:val="22272F"/>
                <w:sz w:val="16"/>
                <w:szCs w:val="16"/>
              </w:rPr>
            </w:pPr>
            <w:r w:rsidRPr="00AC61C1">
              <w:rPr>
                <w:sz w:val="16"/>
                <w:szCs w:val="16"/>
              </w:rPr>
              <w:t>Количество обустроенных площадок ТКО</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3.3.2.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Задача 2: Развитие системы градорегулирования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определение долгосрочной стратегии и этапов градостроительного развития территории поселения;</w:t>
            </w:r>
          </w:p>
          <w:p w:rsidR="00AB5B84" w:rsidRPr="00AC61C1" w:rsidRDefault="00AB5B84" w:rsidP="00B278EF">
            <w:pPr>
              <w:rPr>
                <w:sz w:val="16"/>
                <w:szCs w:val="16"/>
              </w:rPr>
            </w:pPr>
            <w:r w:rsidRPr="00AC61C1">
              <w:rPr>
                <w:sz w:val="16"/>
                <w:szCs w:val="16"/>
              </w:rPr>
              <w:t>определение условий формирования среды жизнедеятельности на основе комплексной оценки состояния поселенческой среды;</w:t>
            </w:r>
          </w:p>
          <w:p w:rsidR="00AB5B84" w:rsidRPr="00AC61C1" w:rsidRDefault="00AB5B84" w:rsidP="00B278EF">
            <w:pPr>
              <w:rPr>
                <w:sz w:val="16"/>
                <w:szCs w:val="16"/>
              </w:rPr>
            </w:pPr>
            <w:r w:rsidRPr="00AC61C1">
              <w:rPr>
                <w:sz w:val="16"/>
                <w:szCs w:val="16"/>
              </w:rPr>
              <w:t xml:space="preserve">определение ресурсного потенциала территории и рационального природопользования; </w:t>
            </w:r>
          </w:p>
          <w:p w:rsidR="00AB5B84" w:rsidRPr="00AC61C1" w:rsidRDefault="00AB5B84" w:rsidP="00B278EF">
            <w:pPr>
              <w:rPr>
                <w:b/>
                <w:color w:val="22272F"/>
                <w:sz w:val="16"/>
                <w:szCs w:val="16"/>
              </w:rPr>
            </w:pPr>
            <w:r w:rsidRPr="00AC61C1">
              <w:rPr>
                <w:sz w:val="16"/>
                <w:szCs w:val="16"/>
              </w:rPr>
              <w:t>создание условий для развития производственных сфер</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sz w:val="16"/>
                <w:szCs w:val="16"/>
              </w:rPr>
              <w:t>Наличие документов территориального планирования;</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3.4.</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«Развитие культуры, физической культура и массового спорта»</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0867" w:type="dxa"/>
            <w:gridSpan w:val="4"/>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Срок реализации:</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3.4.1.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Задача 1: </w:t>
            </w:r>
            <w:r w:rsidRPr="00AC61C1">
              <w:rPr>
                <w:sz w:val="16"/>
                <w:szCs w:val="16"/>
              </w:rPr>
              <w:t>Создание и сохранение единого культурного пространства в муниципальном образовании</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повышение уровня нравственно-эстетического и духовного развития населения;</w:t>
            </w:r>
          </w:p>
          <w:p w:rsidR="00AB5B84" w:rsidRPr="00AC61C1" w:rsidRDefault="00AB5B84" w:rsidP="00B278EF">
            <w:pPr>
              <w:rPr>
                <w:b/>
                <w:color w:val="22272F"/>
                <w:sz w:val="16"/>
                <w:szCs w:val="16"/>
              </w:rPr>
            </w:pPr>
            <w:r w:rsidRPr="00AC61C1">
              <w:rPr>
                <w:sz w:val="16"/>
                <w:szCs w:val="16"/>
              </w:rPr>
              <w:t>сохранение преемственности и обеспечение условий долгосрочного развития культурных традиций</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r w:rsidRPr="00AC61C1">
              <w:rPr>
                <w:rFonts w:ascii="Times New Roman" w:hAnsi="Times New Roman" w:cs="Times New Roman"/>
                <w:sz w:val="16"/>
                <w:szCs w:val="16"/>
              </w:rPr>
              <w:t>;</w:t>
            </w:r>
          </w:p>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cs="Times New Roman"/>
                <w:sz w:val="16"/>
                <w:szCs w:val="16"/>
                <w:lang w:eastAsia="ru-RU"/>
              </w:rPr>
              <w:t>Количество участников культурно - массовых мероприятий</w:t>
            </w:r>
            <w:r w:rsidRPr="00AC61C1">
              <w:rPr>
                <w:rFonts w:ascii="Times New Roman" w:hAnsi="Times New Roman" w:cs="Times New Roman"/>
                <w:sz w:val="16"/>
                <w:szCs w:val="16"/>
              </w:rPr>
              <w:t>;</w:t>
            </w:r>
          </w:p>
          <w:p w:rsidR="00AB5B84" w:rsidRPr="00AC61C1" w:rsidRDefault="00AB5B84" w:rsidP="00B278EF">
            <w:pPr>
              <w:rPr>
                <w:sz w:val="16"/>
                <w:szCs w:val="16"/>
              </w:rPr>
            </w:pPr>
            <w:r w:rsidRPr="00AC61C1">
              <w:rPr>
                <w:sz w:val="16"/>
                <w:szCs w:val="16"/>
              </w:rPr>
              <w:t>Количество посещений библиотек;</w:t>
            </w:r>
          </w:p>
          <w:p w:rsidR="00AB5B84" w:rsidRPr="00AC61C1" w:rsidRDefault="00AB5B84" w:rsidP="00B278EF">
            <w:pPr>
              <w:rPr>
                <w:sz w:val="16"/>
                <w:szCs w:val="16"/>
              </w:rPr>
            </w:pPr>
            <w:r w:rsidRPr="00AC61C1">
              <w:rPr>
                <w:sz w:val="16"/>
                <w:szCs w:val="16"/>
              </w:rPr>
              <w:t>Число посетителей музейных учреждений;</w:t>
            </w:r>
          </w:p>
          <w:p w:rsidR="00AB5B84" w:rsidRPr="00AC61C1" w:rsidRDefault="00AB5B84" w:rsidP="00B278EF">
            <w:pPr>
              <w:rPr>
                <w:b/>
                <w:color w:val="22272F"/>
                <w:sz w:val="16"/>
                <w:szCs w:val="16"/>
              </w:rPr>
            </w:pPr>
            <w:r w:rsidRPr="00AC61C1">
              <w:rPr>
                <w:sz w:val="16"/>
                <w:szCs w:val="16"/>
              </w:rPr>
              <w:t>Доля объектов культурного наследия, находящихся в удовлетворительном состоянии;</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3.4.2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Задача 2:</w:t>
            </w:r>
            <w:r w:rsidRPr="00AC61C1">
              <w:rPr>
                <w:sz w:val="16"/>
                <w:szCs w:val="16"/>
              </w:rPr>
              <w:t xml:space="preserve"> Создание благоприятных условий для развития физической культуры и массового спорта в </w:t>
            </w:r>
            <w:r w:rsidRPr="00AC61C1">
              <w:rPr>
                <w:color w:val="22272F"/>
                <w:sz w:val="16"/>
                <w:szCs w:val="16"/>
              </w:rPr>
              <w:t xml:space="preserve">Новочеркасском </w:t>
            </w:r>
            <w:r w:rsidRPr="00AC61C1">
              <w:rPr>
                <w:sz w:val="16"/>
                <w:szCs w:val="16"/>
              </w:rPr>
              <w:t>сельсовете</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сохранение и улучшение физического и духовного здоровья населения</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NoSpacing"/>
              <w:rPr>
                <w:rFonts w:ascii="Times New Roman" w:hAnsi="Times New Roman" w:cs="Times New Roman"/>
                <w:sz w:val="16"/>
                <w:szCs w:val="16"/>
                <w:lang w:eastAsia="ru-RU"/>
              </w:rPr>
            </w:pPr>
            <w:r w:rsidRPr="00AC61C1">
              <w:rPr>
                <w:rFonts w:ascii="Times New Roman" w:hAnsi="Times New Roman" w:cs="Times New Roman"/>
                <w:sz w:val="16"/>
                <w:szCs w:val="16"/>
                <w:lang w:eastAsia="ru-RU"/>
              </w:rPr>
              <w:t>Число спортивных сооружений;</w:t>
            </w:r>
          </w:p>
          <w:p w:rsidR="00AB5B84" w:rsidRPr="00AC61C1" w:rsidRDefault="00AB5B84" w:rsidP="00B278EF">
            <w:pPr>
              <w:pStyle w:val="NoSpacing"/>
              <w:rPr>
                <w:rFonts w:ascii="Times New Roman" w:hAnsi="Times New Roman" w:cs="Times New Roman"/>
                <w:sz w:val="16"/>
                <w:szCs w:val="16"/>
                <w:lang w:eastAsia="ru-RU"/>
              </w:rPr>
            </w:pPr>
            <w:r w:rsidRPr="00AC61C1">
              <w:rPr>
                <w:rFonts w:ascii="Times New Roman" w:hAnsi="Times New Roman" w:cs="Times New Roman"/>
                <w:sz w:val="16"/>
                <w:szCs w:val="16"/>
                <w:lang w:eastAsia="ru-RU"/>
              </w:rPr>
              <w:t>Число спортивных мероприятий;</w:t>
            </w:r>
          </w:p>
          <w:p w:rsidR="00AB5B84" w:rsidRPr="00AC61C1" w:rsidRDefault="00AB5B84" w:rsidP="00B278EF">
            <w:pPr>
              <w:pStyle w:val="NoSpacing"/>
              <w:rPr>
                <w:rFonts w:ascii="Times New Roman" w:hAnsi="Times New Roman" w:cs="Times New Roman"/>
                <w:sz w:val="16"/>
                <w:szCs w:val="16"/>
                <w:lang w:eastAsia="ru-RU"/>
              </w:rPr>
            </w:pPr>
            <w:r w:rsidRPr="00AC61C1">
              <w:rPr>
                <w:rFonts w:ascii="Times New Roman" w:hAnsi="Times New Roman" w:cs="Times New Roman"/>
                <w:sz w:val="16"/>
                <w:szCs w:val="16"/>
                <w:lang w:eastAsia="ru-RU"/>
              </w:rPr>
              <w:t>Количество участников спортивных мероприятий;</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3.5.</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«Обеспечение реализации программы»</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0867" w:type="dxa"/>
            <w:gridSpan w:val="4"/>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Срок реализации:</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3.5.1.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Задача 1: Обеспечение деятельности органов местного самоуправления поселения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sz w:val="16"/>
                <w:szCs w:val="16"/>
              </w:rPr>
              <w:t>Эффективное и качественное выполнение органами местного самоуправления закрепленных за ними полномочий</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AB5B84" w:rsidRPr="00AC61C1" w:rsidRDefault="00AB5B84" w:rsidP="00B278EF">
            <w:pPr>
              <w:rPr>
                <w:sz w:val="16"/>
                <w:szCs w:val="16"/>
              </w:rPr>
            </w:pPr>
            <w:r w:rsidRPr="00AC61C1">
              <w:rPr>
                <w:sz w:val="16"/>
                <w:szCs w:val="16"/>
              </w:rPr>
              <w:t>Утверждение бюджета на три года;</w:t>
            </w:r>
          </w:p>
          <w:p w:rsidR="00AB5B84" w:rsidRPr="00AC61C1" w:rsidRDefault="00AB5B84" w:rsidP="00B278EF">
            <w:pPr>
              <w:rPr>
                <w:sz w:val="16"/>
                <w:szCs w:val="16"/>
              </w:rPr>
            </w:pPr>
            <w:r w:rsidRPr="00AC61C1">
              <w:rPr>
                <w:sz w:val="16"/>
                <w:szCs w:val="16"/>
              </w:rPr>
              <w:t>Доля расходов бюджета, формируемых в рамках программ, в общем объеме расходов бюджета;</w:t>
            </w:r>
          </w:p>
          <w:p w:rsidR="00AB5B84" w:rsidRPr="00AC61C1" w:rsidRDefault="00AB5B84" w:rsidP="00B278EF">
            <w:pPr>
              <w:rPr>
                <w:b/>
                <w:color w:val="22272F"/>
                <w:sz w:val="16"/>
                <w:szCs w:val="16"/>
              </w:rPr>
            </w:pPr>
            <w:r w:rsidRPr="00AC61C1">
              <w:rPr>
                <w:sz w:val="16"/>
                <w:szCs w:val="16"/>
              </w:rPr>
              <w:t>Наличие просроченной кредиторской задолженности;</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4.1.</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Приоритетный проект «</w:t>
            </w:r>
            <w:r w:rsidRPr="00AC61C1">
              <w:rPr>
                <w:sz w:val="16"/>
                <w:szCs w:val="16"/>
              </w:rPr>
              <w:t>Вовлечение жителей муниципальных образований Оренбургской области в процесс выбора и реализации инициативных проектов</w:t>
            </w:r>
            <w:r w:rsidRPr="00AC61C1">
              <w:rPr>
                <w:color w:val="22272F"/>
                <w:sz w:val="16"/>
                <w:szCs w:val="16"/>
              </w:rPr>
              <w:t>»</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Ответственный за реализацию: Администрация Новочеркасского сельсовета</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 xml:space="preserve">Срок реализации: </w:t>
            </w:r>
            <w:smartTag w:uri="urn:schemas-microsoft-com:office:smarttags" w:element="metricconverter">
              <w:smartTagPr>
                <w:attr w:name="ProductID" w:val="2023 г"/>
              </w:smartTagPr>
              <w:r w:rsidRPr="00AC61C1">
                <w:rPr>
                  <w:color w:val="22272F"/>
                  <w:sz w:val="16"/>
                  <w:szCs w:val="16"/>
                </w:rPr>
                <w:t>2023 г</w:t>
              </w:r>
            </w:smartTag>
            <w:r w:rsidRPr="00AC61C1">
              <w:rPr>
                <w:color w:val="22272F"/>
                <w:sz w:val="16"/>
                <w:szCs w:val="16"/>
              </w:rPr>
              <w:t>.</w:t>
            </w:r>
          </w:p>
        </w:tc>
      </w:tr>
      <w:tr w:rsidR="00AB5B84" w:rsidRPr="00AC61C1">
        <w:tc>
          <w:tcPr>
            <w:tcW w:w="724"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4.1.1.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AB5B84" w:rsidRPr="00AC61C1" w:rsidRDefault="00AB5B84" w:rsidP="00B278EF">
            <w:pPr>
              <w:rPr>
                <w:b/>
                <w:color w:val="22272F"/>
                <w:sz w:val="16"/>
                <w:szCs w:val="16"/>
              </w:rPr>
            </w:pPr>
            <w:r w:rsidRPr="00AC61C1">
              <w:rPr>
                <w:color w:val="22272F"/>
                <w:sz w:val="16"/>
                <w:szCs w:val="16"/>
              </w:rPr>
              <w:t>Количество реализованных инициативных проектов.</w:t>
            </w:r>
          </w:p>
        </w:tc>
      </w:tr>
    </w:tbl>
    <w:p w:rsidR="00AB5B84" w:rsidRPr="00AC61C1" w:rsidRDefault="00AB5B84" w:rsidP="00B278EF">
      <w:pPr>
        <w:tabs>
          <w:tab w:val="left" w:pos="6280"/>
        </w:tabs>
        <w:rPr>
          <w:sz w:val="16"/>
          <w:szCs w:val="16"/>
        </w:rPr>
        <w:sectPr w:rsidR="00AB5B84" w:rsidRPr="00AC61C1" w:rsidSect="00AB5B84">
          <w:pgSz w:w="16838" w:h="11906" w:orient="landscape"/>
          <w:pgMar w:top="1701" w:right="567" w:bottom="567" w:left="567" w:header="709" w:footer="709" w:gutter="0"/>
          <w:cols w:space="708"/>
          <w:docGrid w:linePitch="360"/>
        </w:sectPr>
      </w:pPr>
    </w:p>
    <w:p w:rsidR="00AB5B84" w:rsidRPr="00AC61C1" w:rsidRDefault="00AB5B84" w:rsidP="00B278EF">
      <w:pPr>
        <w:pStyle w:val="ListParagraph"/>
        <w:spacing w:after="0" w:line="240" w:lineRule="auto"/>
        <w:jc w:val="center"/>
        <w:rPr>
          <w:rFonts w:ascii="Times New Roman" w:hAnsi="Times New Roman"/>
          <w:sz w:val="16"/>
          <w:szCs w:val="16"/>
        </w:rPr>
      </w:pPr>
      <w:r w:rsidRPr="00AC61C1">
        <w:rPr>
          <w:rFonts w:ascii="Times New Roman" w:hAnsi="Times New Roman"/>
          <w:sz w:val="16"/>
          <w:szCs w:val="16"/>
        </w:rPr>
        <w:t>Перечень мероприятий (результатов) муниципальной программы</w:t>
      </w:r>
    </w:p>
    <w:p w:rsidR="00AB5B84" w:rsidRPr="00AC61C1" w:rsidRDefault="00AB5B84" w:rsidP="00B278EF">
      <w:pPr>
        <w:pStyle w:val="ListParagraph"/>
        <w:spacing w:after="0" w:line="240" w:lineRule="auto"/>
        <w:ind w:left="273"/>
        <w:jc w:val="both"/>
        <w:rPr>
          <w:rFonts w:ascii="Times New Roman" w:hAnsi="Times New Roman"/>
          <w:sz w:val="16"/>
          <w:szCs w:val="16"/>
        </w:rPr>
      </w:pPr>
    </w:p>
    <w:tbl>
      <w:tblPr>
        <w:tblW w:w="15332" w:type="dxa"/>
        <w:tblInd w:w="15" w:type="dxa"/>
        <w:tblLayout w:type="fixed"/>
        <w:tblCellMar>
          <w:top w:w="15" w:type="dxa"/>
          <w:left w:w="15" w:type="dxa"/>
          <w:bottom w:w="15" w:type="dxa"/>
          <w:right w:w="15" w:type="dxa"/>
        </w:tblCellMar>
        <w:tblLook w:val="00A0"/>
      </w:tblPr>
      <w:tblGrid>
        <w:gridCol w:w="533"/>
        <w:gridCol w:w="34"/>
        <w:gridCol w:w="3686"/>
        <w:gridCol w:w="2977"/>
        <w:gridCol w:w="992"/>
        <w:gridCol w:w="992"/>
        <w:gridCol w:w="709"/>
        <w:gridCol w:w="709"/>
        <w:gridCol w:w="708"/>
        <w:gridCol w:w="709"/>
        <w:gridCol w:w="709"/>
        <w:gridCol w:w="850"/>
        <w:gridCol w:w="851"/>
        <w:gridCol w:w="873"/>
      </w:tblGrid>
      <w:tr w:rsidR="00AB5B84" w:rsidRPr="00AC61C1">
        <w:trPr>
          <w:trHeight w:val="240"/>
        </w:trPr>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Характеристика</w:t>
            </w:r>
          </w:p>
        </w:tc>
        <w:tc>
          <w:tcPr>
            <w:tcW w:w="992"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Значения мероприятия (результата) по годам</w:t>
            </w:r>
          </w:p>
        </w:tc>
      </w:tr>
      <w:tr w:rsidR="00AB5B84" w:rsidRPr="00AC61C1">
        <w:tc>
          <w:tcPr>
            <w:tcW w:w="533" w:type="dxa"/>
            <w:vMerge/>
            <w:tcBorders>
              <w:top w:val="single" w:sz="6" w:space="0" w:color="000000"/>
              <w:left w:val="single" w:sz="6" w:space="0" w:color="000000"/>
            </w:tcBorders>
            <w:shd w:val="clear" w:color="auto" w:fill="FFFFFF"/>
            <w:vAlign w:val="center"/>
          </w:tcPr>
          <w:p w:rsidR="00AB5B84" w:rsidRPr="00AC61C1" w:rsidRDefault="00AB5B84" w:rsidP="00B278EF">
            <w:pPr>
              <w:jc w:val="center"/>
              <w:rPr>
                <w:b/>
                <w:color w:val="22272F"/>
                <w:sz w:val="16"/>
                <w:szCs w:val="16"/>
              </w:rPr>
            </w:pPr>
          </w:p>
        </w:tc>
        <w:tc>
          <w:tcPr>
            <w:tcW w:w="3720" w:type="dxa"/>
            <w:gridSpan w:val="2"/>
            <w:vMerge/>
            <w:tcBorders>
              <w:left w:val="single" w:sz="6" w:space="0" w:color="000000"/>
            </w:tcBorders>
            <w:shd w:val="clear" w:color="auto" w:fill="FFFFFF"/>
            <w:vAlign w:val="center"/>
          </w:tcPr>
          <w:p w:rsidR="00AB5B84" w:rsidRPr="00AC61C1" w:rsidRDefault="00AB5B84" w:rsidP="00B278EF">
            <w:pPr>
              <w:jc w:val="center"/>
              <w:rPr>
                <w:b/>
                <w:color w:val="22272F"/>
                <w:sz w:val="16"/>
                <w:szCs w:val="16"/>
              </w:rPr>
            </w:pPr>
          </w:p>
        </w:tc>
        <w:tc>
          <w:tcPr>
            <w:tcW w:w="2977" w:type="dxa"/>
            <w:vMerge/>
            <w:tcBorders>
              <w:top w:val="single" w:sz="6" w:space="0" w:color="000000"/>
              <w:left w:val="single" w:sz="6" w:space="0" w:color="000000"/>
            </w:tcBorders>
            <w:shd w:val="clear" w:color="auto" w:fill="FFFFFF"/>
            <w:vAlign w:val="center"/>
          </w:tcPr>
          <w:p w:rsidR="00AB5B84" w:rsidRPr="00AC61C1" w:rsidRDefault="00AB5B84" w:rsidP="00B278EF">
            <w:pPr>
              <w:jc w:val="center"/>
              <w:rPr>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AB5B84" w:rsidRPr="00AC61C1" w:rsidRDefault="00AB5B84" w:rsidP="00B278EF">
            <w:pPr>
              <w:jc w:val="center"/>
              <w:rPr>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AB5B84" w:rsidRPr="00AC61C1" w:rsidRDefault="00AB5B84" w:rsidP="00B278EF">
            <w:pPr>
              <w:jc w:val="center"/>
              <w:rPr>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2023</w:t>
            </w:r>
          </w:p>
        </w:tc>
        <w:tc>
          <w:tcPr>
            <w:tcW w:w="709"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2025</w:t>
            </w:r>
          </w:p>
        </w:tc>
        <w:tc>
          <w:tcPr>
            <w:tcW w:w="709"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2027</w:t>
            </w:r>
          </w:p>
        </w:tc>
        <w:tc>
          <w:tcPr>
            <w:tcW w:w="850"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2030</w:t>
            </w:r>
          </w:p>
        </w:tc>
      </w:tr>
      <w:tr w:rsidR="00AB5B84" w:rsidRPr="00AC61C1">
        <w:tc>
          <w:tcPr>
            <w:tcW w:w="533" w:type="dxa"/>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w:t>
            </w:r>
          </w:p>
        </w:tc>
        <w:tc>
          <w:tcPr>
            <w:tcW w:w="3720" w:type="dxa"/>
            <w:gridSpan w:val="2"/>
            <w:tcBorders>
              <w:top w:val="single" w:sz="6" w:space="0" w:color="000000"/>
              <w:left w:val="single" w:sz="6" w:space="0" w:color="000000"/>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2</w:t>
            </w:r>
          </w:p>
        </w:tc>
        <w:tc>
          <w:tcPr>
            <w:tcW w:w="2977"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992"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4</w:t>
            </w:r>
          </w:p>
        </w:tc>
        <w:tc>
          <w:tcPr>
            <w:tcW w:w="992" w:type="dxa"/>
            <w:tcBorders>
              <w:top w:val="single" w:sz="6" w:space="0" w:color="000000"/>
              <w:lef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6</w:t>
            </w:r>
          </w:p>
        </w:tc>
        <w:tc>
          <w:tcPr>
            <w:tcW w:w="709"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8</w:t>
            </w:r>
          </w:p>
        </w:tc>
        <w:tc>
          <w:tcPr>
            <w:tcW w:w="709"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10</w:t>
            </w:r>
          </w:p>
        </w:tc>
        <w:tc>
          <w:tcPr>
            <w:tcW w:w="850" w:type="dxa"/>
            <w:tcBorders>
              <w:top w:val="single" w:sz="6" w:space="0" w:color="000000"/>
              <w:lef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13</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Комплекс процессных мероприятий «Б</w:t>
            </w:r>
            <w:r w:rsidRPr="00AC61C1">
              <w:rPr>
                <w:bCs/>
                <w:iCs/>
                <w:sz w:val="16"/>
                <w:szCs w:val="16"/>
              </w:rPr>
              <w:t>езопасность</w:t>
            </w:r>
            <w:r w:rsidRPr="00AC61C1">
              <w:rPr>
                <w:color w:val="22272F"/>
                <w:sz w:val="16"/>
                <w:szCs w:val="16"/>
              </w:rPr>
              <w:t>»</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Обеспечение пожарной безопасности муниципального образования</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(результат)1: «О</w:t>
            </w:r>
            <w:r w:rsidRPr="00AC61C1">
              <w:rPr>
                <w:sz w:val="16"/>
                <w:szCs w:val="16"/>
              </w:rPr>
              <w:t>беспечение первичных мер пожарной безопасности в границах населенных пунктов поселения</w:t>
            </w:r>
            <w:r w:rsidRPr="00AC61C1">
              <w:rPr>
                <w:color w:val="22272F"/>
                <w:sz w:val="16"/>
                <w:szCs w:val="16"/>
              </w:rPr>
              <w:t>» </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709"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709"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850" w:type="dxa"/>
            <w:tcBorders>
              <w:top w:val="single" w:sz="6" w:space="0" w:color="000000"/>
              <w:lef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r>
      <w:tr w:rsidR="00AB5B84" w:rsidRPr="00AC61C1">
        <w:tc>
          <w:tcPr>
            <w:tcW w:w="533" w:type="dxa"/>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Поддержка ДНД</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«С</w:t>
            </w:r>
            <w:r w:rsidRPr="00AC61C1">
              <w:rPr>
                <w:sz w:val="16"/>
                <w:szCs w:val="16"/>
              </w:rPr>
              <w:t>оздание условий для деятельности народных дружин</w:t>
            </w:r>
            <w:r w:rsidRPr="00AC61C1">
              <w:rPr>
                <w:color w:val="22272F"/>
                <w:sz w:val="16"/>
                <w:szCs w:val="16"/>
              </w:rPr>
              <w:t>»</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164</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164</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164</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164</w:t>
            </w:r>
          </w:p>
        </w:tc>
      </w:tr>
      <w:tr w:rsidR="00AB5B84" w:rsidRPr="00AC61C1">
        <w:tc>
          <w:tcPr>
            <w:tcW w:w="533" w:type="dxa"/>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Комплекс процессных мероприятий «</w:t>
            </w:r>
            <w:r w:rsidRPr="00AC61C1">
              <w:rPr>
                <w:bCs/>
                <w:iCs/>
                <w:sz w:val="16"/>
                <w:szCs w:val="16"/>
              </w:rPr>
              <w:t>Развитие дорожного хозяйства</w:t>
            </w:r>
            <w:r w:rsidRPr="00AC61C1">
              <w:rPr>
                <w:color w:val="22272F"/>
                <w:sz w:val="16"/>
                <w:szCs w:val="16"/>
              </w:rPr>
              <w:t>»</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AC61C1">
              <w:rPr>
                <w:color w:val="22272F"/>
                <w:sz w:val="16"/>
                <w:szCs w:val="16"/>
              </w:rPr>
              <w:t xml:space="preserve">Новочеркасского </w:t>
            </w:r>
            <w:r w:rsidRPr="00AC61C1">
              <w:rPr>
                <w:sz w:val="16"/>
                <w:szCs w:val="16"/>
              </w:rPr>
              <w:t>сельсовета и искусственных сооружений на них</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«Д</w:t>
            </w:r>
            <w:r w:rsidRPr="00AC61C1">
              <w:rPr>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AC61C1">
              <w:rPr>
                <w:color w:val="22272F"/>
                <w:sz w:val="16"/>
                <w:szCs w:val="16"/>
              </w:rPr>
              <w:t>» </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24,9</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 xml:space="preserve">24,9 </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24,9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24,9</w:t>
            </w:r>
          </w:p>
        </w:tc>
      </w:tr>
      <w:tr w:rsidR="00AB5B84" w:rsidRPr="00AC61C1">
        <w:tc>
          <w:tcPr>
            <w:tcW w:w="533" w:type="dxa"/>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FF0000"/>
                <w:sz w:val="16"/>
                <w:szCs w:val="16"/>
              </w:rPr>
            </w:pPr>
            <w:r w:rsidRPr="00AC61C1">
              <w:rPr>
                <w:color w:val="22272F"/>
                <w:sz w:val="16"/>
                <w:szCs w:val="16"/>
              </w:rPr>
              <w:t>Комплекс процессных мероприятий «Благоустройство территории Новочеркасского сельсовета»</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 xml:space="preserve">Создание комфортной среды для проживания граждан в населенных пунктах </w:t>
            </w:r>
            <w:r w:rsidRPr="00AC61C1">
              <w:rPr>
                <w:color w:val="22272F"/>
                <w:sz w:val="16"/>
                <w:szCs w:val="16"/>
              </w:rPr>
              <w:t>Новочеркасского</w:t>
            </w:r>
            <w:r w:rsidRPr="00AC61C1">
              <w:rPr>
                <w:sz w:val="16"/>
                <w:szCs w:val="16"/>
              </w:rPr>
              <w:t xml:space="preserve"> сельсовета</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«О</w:t>
            </w:r>
            <w:r w:rsidRPr="00AC61C1">
              <w:rPr>
                <w:sz w:val="16"/>
                <w:szCs w:val="16"/>
              </w:rPr>
              <w:t>рганизация благоустройства территории поселения</w:t>
            </w:r>
            <w:r w:rsidRPr="00AC61C1">
              <w:rPr>
                <w:color w:val="22272F"/>
                <w:sz w:val="16"/>
                <w:szCs w:val="16"/>
              </w:rPr>
              <w:t>»</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Площадь благоустройства территории Новочеркасского сельсовета</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га</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56271</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56271</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56271</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r>
      <w:tr w:rsidR="00AB5B84" w:rsidRPr="00AC61C1">
        <w:tc>
          <w:tcPr>
            <w:tcW w:w="533" w:type="dxa"/>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Развитие системы градорегулирования</w:t>
            </w:r>
          </w:p>
        </w:tc>
      </w:tr>
      <w:tr w:rsidR="00AB5B84" w:rsidRPr="00AC61C1">
        <w:tc>
          <w:tcPr>
            <w:tcW w:w="533"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(да – 1, нет – 0)</w:t>
            </w:r>
          </w:p>
        </w:tc>
        <w:tc>
          <w:tcPr>
            <w:tcW w:w="992" w:type="dxa"/>
            <w:tcBorders>
              <w:top w:val="single" w:sz="6" w:space="0" w:color="000000"/>
              <w:left w:val="single" w:sz="6" w:space="0" w:color="000000"/>
            </w:tcBorders>
            <w:shd w:val="clear" w:color="auto" w:fill="FFFFFF"/>
          </w:tcPr>
          <w:p w:rsidR="00AB5B84" w:rsidRPr="00AC61C1" w:rsidRDefault="00AB5B84" w:rsidP="00B278EF">
            <w:pPr>
              <w:rPr>
                <w:sz w:val="16"/>
                <w:szCs w:val="16"/>
              </w:rPr>
            </w:pPr>
            <w:r w:rsidRPr="00AC61C1">
              <w:rPr>
                <w:sz w:val="16"/>
                <w:szCs w:val="16"/>
              </w:rPr>
              <w:t>да</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sz w:val="16"/>
                <w:szCs w:val="16"/>
              </w:rPr>
              <w:t>да</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sz w:val="16"/>
                <w:szCs w:val="16"/>
              </w:rPr>
              <w:t>да</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Комплекс процессных мероприятий «Развитие культуры, физической культура и массового спорта»</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Создание и сохранение единого культурного пространства в муниципальном образовании</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«С</w:t>
            </w:r>
            <w:r w:rsidRPr="00AC61C1">
              <w:rPr>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AC61C1">
              <w:rPr>
                <w:color w:val="22272F"/>
                <w:sz w:val="16"/>
                <w:szCs w:val="16"/>
              </w:rPr>
              <w:t>»</w:t>
            </w:r>
          </w:p>
        </w:tc>
        <w:tc>
          <w:tcPr>
            <w:tcW w:w="2977"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cs="Times New Roman"/>
                <w:b/>
                <w:color w:val="22272F"/>
                <w:sz w:val="16"/>
                <w:szCs w:val="16"/>
              </w:rPr>
            </w:pPr>
            <w:r w:rsidRPr="00AC61C1">
              <w:rPr>
                <w:rFonts w:ascii="Times New Roman" w:hAnsi="Times New Roman" w:cs="Times New Roman"/>
                <w:color w:val="22272F"/>
                <w:sz w:val="16"/>
                <w:szCs w:val="16"/>
              </w:rPr>
              <w:t> </w:t>
            </w:r>
            <w:r w:rsidRPr="00AC61C1">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500</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500</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cs="Times New Roman"/>
                <w:color w:val="22272F"/>
                <w:sz w:val="16"/>
                <w:szCs w:val="16"/>
              </w:rPr>
            </w:pPr>
            <w:r w:rsidRPr="00AC61C1">
              <w:rPr>
                <w:rFonts w:ascii="Times New Roman" w:hAnsi="Times New Roman" w:cs="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1000</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1000</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cs="Times New Roman"/>
                <w:color w:val="22272F"/>
                <w:sz w:val="16"/>
                <w:szCs w:val="16"/>
              </w:rPr>
            </w:pPr>
            <w:r w:rsidRPr="00AC61C1">
              <w:rPr>
                <w:rFonts w:ascii="Times New Roman" w:hAnsi="Times New Roman" w:cs="Times New Roman"/>
                <w:sz w:val="16"/>
                <w:szCs w:val="16"/>
                <w:lang w:eastAsia="ru-RU"/>
              </w:rPr>
              <w:t>Количество посещений б</w:t>
            </w:r>
            <w:r w:rsidRPr="00AC61C1">
              <w:rPr>
                <w:rFonts w:ascii="Times New Roman" w:hAnsi="Times New Roman" w:cs="Times New Roman"/>
                <w:sz w:val="16"/>
                <w:szCs w:val="16"/>
              </w:rPr>
              <w:t>иблиотек</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200</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200</w:t>
            </w:r>
          </w:p>
        </w:tc>
      </w:tr>
      <w:tr w:rsidR="00AB5B84" w:rsidRPr="00AC61C1">
        <w:tc>
          <w:tcPr>
            <w:tcW w:w="533"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2: «</w:t>
            </w:r>
            <w:r w:rsidRPr="00AC61C1">
              <w:rPr>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AC61C1">
              <w:rPr>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sz w:val="16"/>
                <w:szCs w:val="16"/>
              </w:rPr>
              <w:t xml:space="preserve">Создание благоприятных условий для развития физической культуры и массового спорта в </w:t>
            </w:r>
            <w:r w:rsidRPr="00AC61C1">
              <w:rPr>
                <w:color w:val="22272F"/>
                <w:sz w:val="16"/>
                <w:szCs w:val="16"/>
              </w:rPr>
              <w:t>Новочеркасском</w:t>
            </w:r>
            <w:r w:rsidRPr="00AC61C1">
              <w:rPr>
                <w:sz w:val="16"/>
                <w:szCs w:val="16"/>
              </w:rPr>
              <w:t xml:space="preserve"> сельсовете</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w:t>
            </w:r>
            <w:r w:rsidRPr="00AC61C1">
              <w:rPr>
                <w:sz w:val="16"/>
                <w:szCs w:val="16"/>
              </w:rPr>
              <w:t>Организация проведения официальных физкультурно-оздоровительных и спортивных мероприятий поселения</w:t>
            </w:r>
            <w:r w:rsidRPr="00AC61C1">
              <w:rPr>
                <w:color w:val="22272F"/>
                <w:sz w:val="16"/>
                <w:szCs w:val="16"/>
              </w:rPr>
              <w:t>»</w:t>
            </w:r>
          </w:p>
        </w:tc>
        <w:tc>
          <w:tcPr>
            <w:tcW w:w="2977" w:type="dxa"/>
            <w:tcBorders>
              <w:top w:val="single" w:sz="6" w:space="0" w:color="000000"/>
              <w:left w:val="single" w:sz="6" w:space="0" w:color="000000"/>
            </w:tcBorders>
            <w:shd w:val="clear" w:color="auto" w:fill="FFFFFF"/>
          </w:tcPr>
          <w:p w:rsidR="00AB5B84" w:rsidRPr="00AC61C1" w:rsidRDefault="00AB5B84" w:rsidP="00B278EF">
            <w:pPr>
              <w:pStyle w:val="NoSpacing"/>
              <w:rPr>
                <w:rFonts w:ascii="Times New Roman" w:hAnsi="Times New Roman" w:cs="Times New Roman"/>
                <w:sz w:val="16"/>
                <w:szCs w:val="16"/>
                <w:lang w:eastAsia="ru-RU"/>
              </w:rPr>
            </w:pPr>
            <w:r w:rsidRPr="00AC61C1">
              <w:rPr>
                <w:rFonts w:ascii="Times New Roman" w:hAnsi="Times New Roman" w:cs="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0</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pStyle w:val="NoSpacing"/>
              <w:rPr>
                <w:rFonts w:ascii="Times New Roman" w:hAnsi="Times New Roman" w:cs="Times New Roman"/>
                <w:sz w:val="16"/>
                <w:szCs w:val="16"/>
                <w:lang w:eastAsia="ru-RU"/>
              </w:rPr>
            </w:pPr>
            <w:r w:rsidRPr="00AC61C1">
              <w:rPr>
                <w:rFonts w:ascii="Times New Roman" w:hAnsi="Times New Roman" w:cs="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10</w:t>
            </w:r>
          </w:p>
        </w:tc>
      </w:tr>
      <w:tr w:rsidR="00AB5B84" w:rsidRPr="00AC61C1">
        <w:trPr>
          <w:trHeight w:val="407"/>
        </w:trPr>
        <w:tc>
          <w:tcPr>
            <w:tcW w:w="533" w:type="dxa"/>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50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Комплекс процессных мероприятий «Обеспечение реализации программы»</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Обеспечение деятельности органов местного самоуправления поселения</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AB5B84" w:rsidRPr="00AC61C1" w:rsidRDefault="00AB5B84" w:rsidP="00B278EF">
            <w:pPr>
              <w:rPr>
                <w:b/>
                <w:color w:val="22272F"/>
                <w:sz w:val="16"/>
                <w:szCs w:val="16"/>
              </w:rPr>
            </w:pP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tcBorders>
            <w:shd w:val="clear" w:color="auto" w:fill="FFFFFF"/>
          </w:tcPr>
          <w:p w:rsidR="00AB5B84" w:rsidRPr="00AC61C1" w:rsidRDefault="00AB5B84" w:rsidP="00B278EF">
            <w:pPr>
              <w:tabs>
                <w:tab w:val="left" w:pos="768"/>
              </w:tabs>
              <w:rPr>
                <w:color w:val="22272F"/>
                <w:sz w:val="16"/>
                <w:szCs w:val="16"/>
              </w:rPr>
            </w:pPr>
            <w:r w:rsidRPr="00AC61C1">
              <w:rPr>
                <w:color w:val="22272F"/>
                <w:sz w:val="16"/>
                <w:szCs w:val="16"/>
              </w:rPr>
              <w:t>65</w:t>
            </w:r>
            <w:r w:rsidRPr="00AC61C1">
              <w:rPr>
                <w:color w:val="22272F"/>
                <w:sz w:val="16"/>
                <w:szCs w:val="16"/>
              </w:rPr>
              <w:tab/>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65</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65</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r w:rsidRPr="00AC61C1">
              <w:rPr>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да</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да</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99</w:t>
            </w:r>
          </w:p>
        </w:tc>
      </w:tr>
      <w:tr w:rsidR="00AB5B84" w:rsidRPr="00AC61C1">
        <w:tc>
          <w:tcPr>
            <w:tcW w:w="533" w:type="dxa"/>
            <w:vMerge/>
            <w:tcBorders>
              <w:left w:val="single" w:sz="6" w:space="0" w:color="000000"/>
            </w:tcBorders>
            <w:shd w:val="clear" w:color="auto" w:fill="FFFFFF"/>
          </w:tcPr>
          <w:p w:rsidR="00AB5B84" w:rsidRPr="00AC61C1" w:rsidRDefault="00AB5B84" w:rsidP="00B278EF">
            <w:pPr>
              <w:rPr>
                <w:color w:val="22272F"/>
                <w:sz w:val="16"/>
                <w:szCs w:val="16"/>
              </w:rPr>
            </w:pPr>
          </w:p>
        </w:tc>
        <w:tc>
          <w:tcPr>
            <w:tcW w:w="3720" w:type="dxa"/>
            <w:gridSpan w:val="2"/>
            <w:vMerge/>
            <w:tcBorders>
              <w:left w:val="single" w:sz="6" w:space="0" w:color="000000"/>
            </w:tcBorders>
            <w:shd w:val="clear" w:color="auto" w:fill="FFFFFF"/>
          </w:tcPr>
          <w:p w:rsidR="00AB5B84" w:rsidRPr="00AC61C1" w:rsidRDefault="00AB5B84" w:rsidP="00B278EF">
            <w:pPr>
              <w:rPr>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нет</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jc w:val="center"/>
              <w:rPr>
                <w:sz w:val="16"/>
                <w:szCs w:val="16"/>
              </w:rPr>
            </w:pPr>
            <w:r w:rsidRPr="00AC61C1">
              <w:rPr>
                <w:sz w:val="16"/>
                <w:szCs w:val="16"/>
              </w:rPr>
              <w:t>нет</w:t>
            </w:r>
          </w:p>
        </w:tc>
      </w:tr>
      <w:tr w:rsidR="00AB5B84" w:rsidRPr="00AC61C1">
        <w:tc>
          <w:tcPr>
            <w:tcW w:w="567" w:type="dxa"/>
            <w:gridSpan w:val="2"/>
            <w:tcBorders>
              <w:top w:val="single" w:sz="6" w:space="0" w:color="000000"/>
              <w:left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8"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0"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851"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c>
          <w:tcPr>
            <w:tcW w:w="873" w:type="dxa"/>
            <w:tcBorders>
              <w:top w:val="single" w:sz="6" w:space="0" w:color="000000"/>
              <w:left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50</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Приоритетный проект «</w:t>
            </w:r>
            <w:r w:rsidRPr="00AC61C1">
              <w:rPr>
                <w:sz w:val="16"/>
                <w:szCs w:val="16"/>
              </w:rPr>
              <w:t>Вовлечение жителей муниципальных образований Оренбургской области в процесс выбора и реализации инициативных проектов</w:t>
            </w:r>
            <w:r w:rsidRPr="00AC61C1">
              <w:rPr>
                <w:color w:val="22272F"/>
                <w:sz w:val="16"/>
                <w:szCs w:val="16"/>
              </w:rPr>
              <w:t>»</w:t>
            </w:r>
          </w:p>
        </w:tc>
      </w:tr>
      <w:tr w:rsidR="00AB5B84" w:rsidRPr="00AC61C1">
        <w:tc>
          <w:tcPr>
            <w:tcW w:w="15332" w:type="dxa"/>
            <w:gridSpan w:val="14"/>
            <w:tcBorders>
              <w:top w:val="single" w:sz="6" w:space="0" w:color="000000"/>
              <w:left w:val="single" w:sz="6" w:space="0" w:color="000000"/>
              <w:righ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Наименование задачи структурного элемента</w:t>
            </w:r>
          </w:p>
        </w:tc>
      </w:tr>
      <w:tr w:rsidR="00AB5B84" w:rsidRPr="00AC61C1">
        <w:tc>
          <w:tcPr>
            <w:tcW w:w="533" w:type="dxa"/>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w:t>
            </w:r>
          </w:p>
        </w:tc>
        <w:tc>
          <w:tcPr>
            <w:tcW w:w="992" w:type="dxa"/>
            <w:tcBorders>
              <w:top w:val="single" w:sz="6" w:space="0" w:color="000000"/>
              <w:left w:val="single" w:sz="6" w:space="0" w:color="000000"/>
            </w:tcBorders>
            <w:shd w:val="clear" w:color="auto" w:fill="FFFFFF"/>
          </w:tcPr>
          <w:p w:rsidR="00AB5B84" w:rsidRPr="00AC61C1" w:rsidRDefault="00AB5B84" w:rsidP="00B278EF">
            <w:pPr>
              <w:rPr>
                <w:color w:val="22272F"/>
                <w:sz w:val="16"/>
                <w:szCs w:val="16"/>
              </w:rPr>
            </w:pPr>
            <w:r w:rsidRPr="00AC61C1">
              <w:rPr>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708"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709"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850" w:type="dxa"/>
            <w:tcBorders>
              <w:top w:val="single" w:sz="6" w:space="0" w:color="000000"/>
              <w:lef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851" w:type="dxa"/>
            <w:tcBorders>
              <w:top w:val="single" w:sz="6" w:space="0" w:color="000000"/>
              <w:left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60</w:t>
            </w:r>
          </w:p>
        </w:tc>
        <w:tc>
          <w:tcPr>
            <w:tcW w:w="873" w:type="dxa"/>
            <w:tcBorders>
              <w:top w:val="single" w:sz="6" w:space="0" w:color="000000"/>
              <w:left w:val="single" w:sz="4" w:space="0" w:color="auto"/>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60</w:t>
            </w:r>
          </w:p>
        </w:tc>
      </w:tr>
      <w:tr w:rsidR="00AB5B84" w:rsidRPr="00AC61C1">
        <w:tc>
          <w:tcPr>
            <w:tcW w:w="533" w:type="dxa"/>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tcPr>
          <w:p w:rsidR="00AB5B84" w:rsidRPr="00AC61C1" w:rsidRDefault="00AB5B84" w:rsidP="00B278EF">
            <w:pPr>
              <w:rPr>
                <w:b/>
                <w:color w:val="22272F"/>
                <w:sz w:val="16"/>
                <w:szCs w:val="16"/>
              </w:rPr>
            </w:pPr>
            <w:r w:rsidRPr="00AC61C1">
              <w:rPr>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AB5B84" w:rsidRPr="00AC61C1" w:rsidRDefault="00AB5B84" w:rsidP="00B278EF">
            <w:pPr>
              <w:rPr>
                <w:sz w:val="16"/>
                <w:szCs w:val="16"/>
              </w:rPr>
            </w:pPr>
            <w:r w:rsidRPr="00AC61C1">
              <w:rPr>
                <w:color w:val="22272F"/>
                <w:sz w:val="16"/>
                <w:szCs w:val="16"/>
              </w:rPr>
              <w:t>1</w:t>
            </w:r>
          </w:p>
        </w:tc>
      </w:tr>
    </w:tbl>
    <w:p w:rsidR="00AB5B84" w:rsidRPr="00AC61C1" w:rsidRDefault="00AB5B84" w:rsidP="00B278EF">
      <w:pPr>
        <w:rPr>
          <w:sz w:val="16"/>
          <w:szCs w:val="16"/>
        </w:rPr>
      </w:pPr>
    </w:p>
    <w:p w:rsidR="00AB5B84" w:rsidRPr="00AC61C1" w:rsidRDefault="00AB5B84" w:rsidP="00B278EF">
      <w:pPr>
        <w:rPr>
          <w:sz w:val="16"/>
          <w:szCs w:val="16"/>
        </w:rPr>
      </w:pPr>
    </w:p>
    <w:p w:rsidR="00AB5B84" w:rsidRPr="00AC61C1" w:rsidRDefault="00AB5B84" w:rsidP="00B278EF">
      <w:pPr>
        <w:jc w:val="center"/>
        <w:rPr>
          <w:color w:val="22272F"/>
          <w:sz w:val="16"/>
          <w:szCs w:val="16"/>
        </w:rPr>
      </w:pPr>
      <w:r w:rsidRPr="00AC61C1">
        <w:rPr>
          <w:color w:val="22272F"/>
          <w:sz w:val="16"/>
          <w:szCs w:val="16"/>
        </w:rPr>
        <w:t xml:space="preserve">Финансовое обеспечение </w:t>
      </w:r>
      <w:r w:rsidRPr="00AC61C1">
        <w:rPr>
          <w:sz w:val="16"/>
          <w:szCs w:val="16"/>
        </w:rPr>
        <w:t>муниципальной</w:t>
      </w:r>
      <w:r w:rsidRPr="00AC61C1">
        <w:rPr>
          <w:color w:val="22272F"/>
          <w:sz w:val="16"/>
          <w:szCs w:val="16"/>
        </w:rPr>
        <w:t xml:space="preserve"> программы за счет средств бюджета муниципального образования Новочеркасский сельсовет Саракташского района Оренбургской области и прогнозная оценка привлекаемых средств на реализацию </w:t>
      </w:r>
      <w:r w:rsidRPr="00AC61C1">
        <w:rPr>
          <w:sz w:val="16"/>
          <w:szCs w:val="16"/>
        </w:rPr>
        <w:t>муниципальной</w:t>
      </w:r>
      <w:r w:rsidRPr="00AC61C1">
        <w:rPr>
          <w:color w:val="22272F"/>
          <w:sz w:val="16"/>
          <w:szCs w:val="16"/>
        </w:rPr>
        <w:t xml:space="preserve"> программы</w:t>
      </w:r>
    </w:p>
    <w:tbl>
      <w:tblPr>
        <w:tblW w:w="14580" w:type="dxa"/>
        <w:tblInd w:w="108" w:type="dxa"/>
        <w:tblLayout w:type="fixed"/>
        <w:tblLook w:val="00A0"/>
      </w:tblPr>
      <w:tblGrid>
        <w:gridCol w:w="579"/>
        <w:gridCol w:w="2121"/>
        <w:gridCol w:w="1232"/>
        <w:gridCol w:w="692"/>
        <w:gridCol w:w="1248"/>
        <w:gridCol w:w="968"/>
        <w:gridCol w:w="1080"/>
        <w:gridCol w:w="1080"/>
        <w:gridCol w:w="900"/>
        <w:gridCol w:w="900"/>
        <w:gridCol w:w="900"/>
        <w:gridCol w:w="900"/>
        <w:gridCol w:w="900"/>
        <w:gridCol w:w="1080"/>
      </w:tblGrid>
      <w:tr w:rsidR="00AB5B84" w:rsidRPr="00AC61C1">
        <w:trPr>
          <w:trHeight w:val="2628"/>
        </w:trPr>
        <w:tc>
          <w:tcPr>
            <w:tcW w:w="579" w:type="dxa"/>
            <w:vMerge w:val="restart"/>
            <w:tcBorders>
              <w:top w:val="single" w:sz="8" w:space="0" w:color="auto"/>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 п/п</w:t>
            </w:r>
          </w:p>
        </w:tc>
        <w:tc>
          <w:tcPr>
            <w:tcW w:w="2121" w:type="dxa"/>
            <w:vMerge w:val="restart"/>
            <w:tcBorders>
              <w:top w:val="single" w:sz="8" w:space="0" w:color="auto"/>
              <w:left w:val="single" w:sz="8" w:space="0" w:color="auto"/>
              <w:bottom w:val="single" w:sz="8" w:space="0" w:color="000000"/>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Наименование муниципальной программы, направления, структурного элемента</w:t>
            </w:r>
          </w:p>
        </w:tc>
        <w:tc>
          <w:tcPr>
            <w:tcW w:w="1232" w:type="dxa"/>
            <w:vMerge w:val="restart"/>
            <w:tcBorders>
              <w:top w:val="single" w:sz="8" w:space="0" w:color="auto"/>
              <w:left w:val="single" w:sz="8" w:space="0" w:color="auto"/>
              <w:bottom w:val="single" w:sz="8" w:space="0" w:color="000000"/>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Источник финансового обеспечения</w:t>
            </w:r>
          </w:p>
        </w:tc>
        <w:tc>
          <w:tcPr>
            <w:tcW w:w="1940" w:type="dxa"/>
            <w:gridSpan w:val="2"/>
            <w:tcBorders>
              <w:top w:val="single" w:sz="8" w:space="0" w:color="auto"/>
              <w:left w:val="nil"/>
              <w:bottom w:val="single" w:sz="8" w:space="0" w:color="auto"/>
              <w:right w:val="single" w:sz="8" w:space="0" w:color="000000"/>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Коды бюджетной классификации</w:t>
            </w:r>
          </w:p>
        </w:tc>
        <w:tc>
          <w:tcPr>
            <w:tcW w:w="8708" w:type="dxa"/>
            <w:gridSpan w:val="9"/>
            <w:tcBorders>
              <w:top w:val="single" w:sz="8" w:space="0" w:color="auto"/>
              <w:left w:val="nil"/>
              <w:bottom w:val="single" w:sz="8" w:space="0" w:color="auto"/>
              <w:right w:val="single" w:sz="8" w:space="0" w:color="000000"/>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Объем финансового обеспечения по годам реализации, тыс. рублей</w:t>
            </w:r>
          </w:p>
        </w:tc>
      </w:tr>
      <w:tr w:rsidR="00AB5B84" w:rsidRPr="00AC61C1">
        <w:trPr>
          <w:trHeight w:val="276"/>
        </w:trPr>
        <w:tc>
          <w:tcPr>
            <w:tcW w:w="579" w:type="dxa"/>
            <w:vMerge/>
            <w:tcBorders>
              <w:top w:val="single" w:sz="8" w:space="0" w:color="auto"/>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single" w:sz="8" w:space="0" w:color="auto"/>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ГРБС</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ЦСР</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2023</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2024</w:t>
            </w:r>
          </w:p>
        </w:tc>
        <w:tc>
          <w:tcPr>
            <w:tcW w:w="1080" w:type="dxa"/>
            <w:tcBorders>
              <w:top w:val="nil"/>
              <w:left w:val="nil"/>
              <w:bottom w:val="single" w:sz="8" w:space="0" w:color="auto"/>
              <w:right w:val="single" w:sz="8" w:space="0" w:color="auto"/>
            </w:tcBorders>
          </w:tcPr>
          <w:p w:rsidR="00AB5B84" w:rsidRPr="00AC61C1" w:rsidRDefault="00AB5B84" w:rsidP="00B278EF">
            <w:pPr>
              <w:jc w:val="center"/>
              <w:rPr>
                <w:color w:val="22272F"/>
                <w:sz w:val="16"/>
                <w:szCs w:val="16"/>
              </w:rPr>
            </w:pPr>
            <w:r w:rsidRPr="00AC61C1">
              <w:rPr>
                <w:color w:val="22272F"/>
                <w:sz w:val="16"/>
                <w:szCs w:val="16"/>
              </w:rPr>
              <w:t>2025</w:t>
            </w:r>
          </w:p>
        </w:tc>
        <w:tc>
          <w:tcPr>
            <w:tcW w:w="900" w:type="dxa"/>
            <w:tcBorders>
              <w:top w:val="nil"/>
              <w:left w:val="nil"/>
              <w:bottom w:val="single" w:sz="8" w:space="0" w:color="auto"/>
              <w:right w:val="single" w:sz="8" w:space="0" w:color="auto"/>
            </w:tcBorders>
          </w:tcPr>
          <w:p w:rsidR="00AB5B84" w:rsidRPr="00AC61C1" w:rsidRDefault="00AB5B84" w:rsidP="00B278EF">
            <w:pPr>
              <w:jc w:val="center"/>
              <w:rPr>
                <w:color w:val="22272F"/>
                <w:sz w:val="16"/>
                <w:szCs w:val="16"/>
              </w:rPr>
            </w:pPr>
            <w:r w:rsidRPr="00AC61C1">
              <w:rPr>
                <w:color w:val="22272F"/>
                <w:sz w:val="16"/>
                <w:szCs w:val="16"/>
              </w:rPr>
              <w:t>2026</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2027</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2028</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2029</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2030</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Всего</w:t>
            </w:r>
          </w:p>
        </w:tc>
      </w:tr>
      <w:tr w:rsidR="00AB5B84" w:rsidRPr="00AC61C1">
        <w:trPr>
          <w:trHeight w:val="276"/>
        </w:trPr>
        <w:tc>
          <w:tcPr>
            <w:tcW w:w="579" w:type="dxa"/>
            <w:tcBorders>
              <w:top w:val="nil"/>
              <w:left w:val="single" w:sz="8" w:space="0" w:color="auto"/>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w:t>
            </w:r>
          </w:p>
        </w:tc>
        <w:tc>
          <w:tcPr>
            <w:tcW w:w="2121"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2</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3</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4</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5</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b/>
                <w:bCs/>
                <w:color w:val="22272F"/>
                <w:sz w:val="16"/>
                <w:szCs w:val="16"/>
              </w:rPr>
            </w:pPr>
            <w:r w:rsidRPr="00AC61C1">
              <w:rPr>
                <w:b/>
                <w:bCs/>
                <w:color w:val="22272F"/>
                <w:sz w:val="16"/>
                <w:szCs w:val="16"/>
              </w:rPr>
              <w:t>7</w:t>
            </w:r>
          </w:p>
        </w:tc>
        <w:tc>
          <w:tcPr>
            <w:tcW w:w="1080" w:type="dxa"/>
            <w:tcBorders>
              <w:top w:val="nil"/>
              <w:left w:val="nil"/>
              <w:bottom w:val="single" w:sz="8" w:space="0" w:color="auto"/>
              <w:right w:val="single" w:sz="8" w:space="0" w:color="auto"/>
            </w:tcBorders>
          </w:tcPr>
          <w:p w:rsidR="00AB5B84" w:rsidRPr="00AC61C1" w:rsidRDefault="00AB5B84" w:rsidP="00B278EF">
            <w:pPr>
              <w:jc w:val="center"/>
              <w:rPr>
                <w:color w:val="22272F"/>
                <w:sz w:val="16"/>
                <w:szCs w:val="16"/>
              </w:rPr>
            </w:pPr>
            <w:r w:rsidRPr="00AC61C1">
              <w:rPr>
                <w:color w:val="22272F"/>
                <w:sz w:val="16"/>
                <w:szCs w:val="16"/>
              </w:rPr>
              <w:t>8</w:t>
            </w:r>
          </w:p>
        </w:tc>
        <w:tc>
          <w:tcPr>
            <w:tcW w:w="900" w:type="dxa"/>
            <w:tcBorders>
              <w:top w:val="nil"/>
              <w:left w:val="nil"/>
              <w:bottom w:val="single" w:sz="8" w:space="0" w:color="auto"/>
              <w:right w:val="single" w:sz="8" w:space="0" w:color="auto"/>
            </w:tcBorders>
          </w:tcPr>
          <w:p w:rsidR="00AB5B84" w:rsidRPr="00AC61C1" w:rsidRDefault="00AB5B84" w:rsidP="00B278EF">
            <w:pPr>
              <w:jc w:val="center"/>
              <w:rPr>
                <w:color w:val="22272F"/>
                <w:sz w:val="16"/>
                <w:szCs w:val="16"/>
              </w:rPr>
            </w:pPr>
            <w:r w:rsidRPr="00AC61C1">
              <w:rPr>
                <w:color w:val="22272F"/>
                <w:sz w:val="16"/>
                <w:szCs w:val="16"/>
              </w:rPr>
              <w:t>9</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11</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12</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13</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14</w:t>
            </w:r>
          </w:p>
        </w:tc>
      </w:tr>
      <w:tr w:rsidR="00AB5B84" w:rsidRPr="00AC61C1">
        <w:trPr>
          <w:trHeight w:val="308"/>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1.</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sz w:val="16"/>
                <w:szCs w:val="16"/>
              </w:rPr>
            </w:pPr>
            <w:r w:rsidRPr="00AC61C1">
              <w:rPr>
                <w:sz w:val="16"/>
                <w:szCs w:val="16"/>
              </w:rPr>
              <w:t>Муниципальная</w:t>
            </w:r>
            <w:r w:rsidRPr="00AC61C1">
              <w:rPr>
                <w:color w:val="333333"/>
                <w:sz w:val="16"/>
                <w:szCs w:val="16"/>
              </w:rPr>
              <w:t xml:space="preserve"> программа «</w:t>
            </w:r>
            <w:r w:rsidRPr="00AC61C1">
              <w:rPr>
                <w:sz w:val="16"/>
                <w:szCs w:val="16"/>
              </w:rPr>
              <w:t>Реализация муниципальной политики на территории муниципального образования Новочеркасский сельсовет Саракташского района Оренбургской области</w:t>
            </w:r>
            <w:r w:rsidRPr="00AC61C1">
              <w:rPr>
                <w:color w:val="333333"/>
                <w:sz w:val="16"/>
                <w:szCs w:val="16"/>
              </w:rPr>
              <w:t>»</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21714,718</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18307,300</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17451,500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17857,700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17857,700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17857,700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17857,700</w:t>
            </w:r>
          </w:p>
        </w:tc>
        <w:tc>
          <w:tcPr>
            <w:tcW w:w="90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17857,700</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146762,018</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321,300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338,500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351,500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2844,800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nil"/>
              <w:left w:val="nil"/>
              <w:bottom w:val="nil"/>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3478,877 </w:t>
            </w:r>
          </w:p>
        </w:tc>
        <w:tc>
          <w:tcPr>
            <w:tcW w:w="1080" w:type="dxa"/>
            <w:tcBorders>
              <w:top w:val="nil"/>
              <w:left w:val="nil"/>
              <w:bottom w:val="nil"/>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nil"/>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1000,000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4478,877</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nil"/>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single" w:sz="4" w:space="0" w:color="auto"/>
              <w:left w:val="single" w:sz="4" w:space="0" w:color="auto"/>
              <w:bottom w:val="single" w:sz="4" w:space="0" w:color="auto"/>
              <w:right w:val="single" w:sz="4"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3060,900 </w:t>
            </w:r>
          </w:p>
        </w:tc>
        <w:tc>
          <w:tcPr>
            <w:tcW w:w="1080" w:type="dxa"/>
            <w:tcBorders>
              <w:top w:val="single" w:sz="4" w:space="0" w:color="auto"/>
              <w:left w:val="nil"/>
              <w:bottom w:val="single" w:sz="4" w:space="0" w:color="auto"/>
              <w:right w:val="single" w:sz="4" w:space="0" w:color="auto"/>
            </w:tcBorders>
            <w:shd w:val="clear" w:color="000000" w:fill="FFFFFF"/>
          </w:tcPr>
          <w:p w:rsidR="00AB5B84" w:rsidRPr="00AC61C1" w:rsidRDefault="00AB5B84" w:rsidP="00B278EF">
            <w:pPr>
              <w:rPr>
                <w:b/>
                <w:bCs/>
                <w:color w:val="22272F"/>
                <w:sz w:val="16"/>
                <w:szCs w:val="16"/>
              </w:rPr>
            </w:pPr>
            <w:r w:rsidRPr="00AC61C1">
              <w:rPr>
                <w:b/>
                <w:bCs/>
                <w:color w:val="22272F"/>
                <w:sz w:val="16"/>
                <w:szCs w:val="16"/>
              </w:rPr>
              <w:t> </w:t>
            </w:r>
          </w:p>
        </w:tc>
        <w:tc>
          <w:tcPr>
            <w:tcW w:w="1080" w:type="dxa"/>
            <w:tcBorders>
              <w:top w:val="single" w:sz="4" w:space="0" w:color="auto"/>
              <w:left w:val="nil"/>
              <w:bottom w:val="single" w:sz="4" w:space="0" w:color="auto"/>
              <w:right w:val="single" w:sz="4"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900" w:type="dxa"/>
            <w:tcBorders>
              <w:top w:val="nil"/>
              <w:left w:val="nil"/>
              <w:bottom w:val="single" w:sz="8" w:space="0" w:color="auto"/>
              <w:right w:val="single" w:sz="8"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900" w:type="dxa"/>
            <w:tcBorders>
              <w:top w:val="nil"/>
              <w:left w:val="nil"/>
              <w:bottom w:val="single" w:sz="8" w:space="0" w:color="auto"/>
              <w:right w:val="single" w:sz="8"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900" w:type="dxa"/>
            <w:tcBorders>
              <w:top w:val="nil"/>
              <w:left w:val="nil"/>
              <w:bottom w:val="single" w:sz="8" w:space="0" w:color="auto"/>
              <w:right w:val="single" w:sz="8"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900" w:type="dxa"/>
            <w:tcBorders>
              <w:top w:val="nil"/>
              <w:left w:val="nil"/>
              <w:bottom w:val="single" w:sz="8" w:space="0" w:color="auto"/>
              <w:right w:val="single" w:sz="8"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900" w:type="dxa"/>
            <w:tcBorders>
              <w:top w:val="nil"/>
              <w:left w:val="nil"/>
              <w:bottom w:val="single" w:sz="8" w:space="0" w:color="auto"/>
              <w:right w:val="single" w:sz="8" w:space="0" w:color="auto"/>
            </w:tcBorders>
          </w:tcPr>
          <w:p w:rsidR="00AB5B84" w:rsidRPr="00AC61C1" w:rsidRDefault="00AB5B84" w:rsidP="00B278EF">
            <w:pPr>
              <w:rPr>
                <w:b/>
                <w:bCs/>
                <w:color w:val="22272F"/>
                <w:sz w:val="16"/>
                <w:szCs w:val="16"/>
              </w:rPr>
            </w:pPr>
            <w:r w:rsidRPr="00AC61C1">
              <w:rPr>
                <w:b/>
                <w:bCs/>
                <w:color w:val="22272F"/>
                <w:sz w:val="16"/>
                <w:szCs w:val="16"/>
              </w:rPr>
              <w:t>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3060,900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nil"/>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nil"/>
              <w:left w:val="single" w:sz="4" w:space="0" w:color="auto"/>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14853,641 </w:t>
            </w:r>
          </w:p>
        </w:tc>
        <w:tc>
          <w:tcPr>
            <w:tcW w:w="1080" w:type="dxa"/>
            <w:tcBorders>
              <w:top w:val="nil"/>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17968,800 </w:t>
            </w:r>
          </w:p>
        </w:tc>
        <w:tc>
          <w:tcPr>
            <w:tcW w:w="1080" w:type="dxa"/>
            <w:tcBorders>
              <w:top w:val="nil"/>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16100,000 </w:t>
            </w:r>
          </w:p>
        </w:tc>
        <w:tc>
          <w:tcPr>
            <w:tcW w:w="900" w:type="dxa"/>
            <w:tcBorders>
              <w:top w:val="single" w:sz="4" w:space="0" w:color="auto"/>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17491,000 </w:t>
            </w:r>
          </w:p>
        </w:tc>
        <w:tc>
          <w:tcPr>
            <w:tcW w:w="900" w:type="dxa"/>
            <w:tcBorders>
              <w:top w:val="single" w:sz="4" w:space="0" w:color="auto"/>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17491,000 </w:t>
            </w:r>
          </w:p>
        </w:tc>
        <w:tc>
          <w:tcPr>
            <w:tcW w:w="900" w:type="dxa"/>
            <w:tcBorders>
              <w:top w:val="single" w:sz="4" w:space="0" w:color="auto"/>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17491,000 </w:t>
            </w:r>
          </w:p>
        </w:tc>
        <w:tc>
          <w:tcPr>
            <w:tcW w:w="900" w:type="dxa"/>
            <w:tcBorders>
              <w:top w:val="single" w:sz="4" w:space="0" w:color="auto"/>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17491,000 </w:t>
            </w:r>
          </w:p>
        </w:tc>
        <w:tc>
          <w:tcPr>
            <w:tcW w:w="900" w:type="dxa"/>
            <w:tcBorders>
              <w:top w:val="single" w:sz="4" w:space="0" w:color="auto"/>
              <w:left w:val="nil"/>
              <w:bottom w:val="single" w:sz="4" w:space="0" w:color="auto"/>
              <w:right w:val="single" w:sz="4" w:space="0" w:color="auto"/>
            </w:tcBorders>
            <w:noWrap/>
            <w:vAlign w:val="bottom"/>
          </w:tcPr>
          <w:p w:rsidR="00AB5B84" w:rsidRPr="00AC61C1" w:rsidRDefault="00AB5B84" w:rsidP="00B278EF">
            <w:pPr>
              <w:jc w:val="right"/>
              <w:rPr>
                <w:b/>
                <w:bCs/>
                <w:sz w:val="16"/>
                <w:szCs w:val="16"/>
              </w:rPr>
            </w:pPr>
            <w:r w:rsidRPr="00AC61C1">
              <w:rPr>
                <w:b/>
                <w:bCs/>
                <w:sz w:val="16"/>
                <w:szCs w:val="16"/>
              </w:rPr>
              <w:t xml:space="preserve">17491,000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136377,441</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nil"/>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6200000000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2.</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мероприятий1 «Б</w:t>
            </w:r>
            <w:r w:rsidRPr="00AC61C1">
              <w:rPr>
                <w:sz w:val="16"/>
                <w:szCs w:val="16"/>
              </w:rPr>
              <w:t>езопасность</w:t>
            </w:r>
            <w:r w:rsidRPr="00AC61C1">
              <w:rPr>
                <w:color w:val="333333"/>
                <w:sz w:val="16"/>
                <w:szCs w:val="16"/>
              </w:rPr>
              <w:t>»</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199,285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260,000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1719,285</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199,285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260,000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1719,285</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6240100000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3.</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2 «</w:t>
            </w:r>
            <w:r w:rsidRPr="00AC61C1">
              <w:rPr>
                <w:sz w:val="16"/>
                <w:szCs w:val="16"/>
              </w:rPr>
              <w:t>Развитие дорожного хозяйства</w:t>
            </w:r>
            <w:r w:rsidRPr="00AC61C1">
              <w:rPr>
                <w:color w:val="333333"/>
                <w:sz w:val="16"/>
                <w:szCs w:val="16"/>
              </w:rPr>
              <w:t>»</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5810,343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1691,000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1728,000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18194,343</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5810,343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1691,000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1728,000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1793,000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18194,343</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6240200000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4</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3 «Благоустройство территории Новочеркасского сельсовета»</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2327,337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2464,066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2185,266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19032,999</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2327,337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2464,066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2185,266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2411,266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19032,999</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6240300000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5</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4 «Развитие культуры, физической культура и массового спорта»</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7366,451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7319,600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57403,651</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7366,451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7319,600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7119,600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57403,651</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6240400000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6</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Комплекс процессных мероприятий 5 «Обеспечение реализации программы»</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4774,767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6572,634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6208,634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6323,834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6323,834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6323,834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6323,834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6323,834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49175,205</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321,300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338,500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351,500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366,700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2844,800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4453,467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6234,134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5857,134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5957,134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5957,134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5957,134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5957,134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5957,134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46330,405</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6240500000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365"/>
        </w:trPr>
        <w:tc>
          <w:tcPr>
            <w:tcW w:w="579"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jc w:val="right"/>
              <w:rPr>
                <w:color w:val="22272F"/>
                <w:sz w:val="16"/>
                <w:szCs w:val="16"/>
              </w:rPr>
            </w:pPr>
            <w:r w:rsidRPr="00AC61C1">
              <w:rPr>
                <w:color w:val="22272F"/>
                <w:sz w:val="16"/>
                <w:szCs w:val="16"/>
              </w:rPr>
              <w:t>7</w:t>
            </w:r>
          </w:p>
        </w:tc>
        <w:tc>
          <w:tcPr>
            <w:tcW w:w="2121" w:type="dxa"/>
            <w:vMerge w:val="restart"/>
            <w:tcBorders>
              <w:top w:val="nil"/>
              <w:left w:val="single" w:sz="8" w:space="0" w:color="auto"/>
              <w:bottom w:val="single" w:sz="8" w:space="0" w:color="000000"/>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Приоритетный проект «</w:t>
            </w:r>
            <w:r w:rsidRPr="00AC61C1">
              <w:rPr>
                <w:sz w:val="16"/>
                <w:szCs w:val="16"/>
              </w:rPr>
              <w:t>Вовлечение жителей муниципальных образований Оренбургской области в процесс выбора и реализации инициативных проектов</w:t>
            </w:r>
            <w:r w:rsidRPr="00AC61C1">
              <w:rPr>
                <w:color w:val="333333"/>
                <w:sz w:val="16"/>
                <w:szCs w:val="16"/>
              </w:rPr>
              <w:t>»</w:t>
            </w: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всего, в том числе:</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1236,536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1236,536</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федеральный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областной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районный бюджет</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r w:rsidR="00AB5B84" w:rsidRPr="00AC61C1">
        <w:trPr>
          <w:trHeight w:val="276"/>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бюджет сельсовета</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1236,536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1236,536</w:t>
            </w:r>
          </w:p>
        </w:tc>
      </w:tr>
      <w:tr w:rsidR="00AB5B84" w:rsidRPr="00AC61C1">
        <w:trPr>
          <w:trHeight w:val="540"/>
        </w:trPr>
        <w:tc>
          <w:tcPr>
            <w:tcW w:w="579"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2121" w:type="dxa"/>
            <w:vMerge/>
            <w:tcBorders>
              <w:top w:val="nil"/>
              <w:left w:val="single" w:sz="8" w:space="0" w:color="auto"/>
              <w:bottom w:val="single" w:sz="8" w:space="0" w:color="000000"/>
              <w:right w:val="single" w:sz="8" w:space="0" w:color="auto"/>
            </w:tcBorders>
            <w:vAlign w:val="center"/>
          </w:tcPr>
          <w:p w:rsidR="00AB5B84" w:rsidRPr="00AC61C1" w:rsidRDefault="00AB5B84" w:rsidP="00B278EF">
            <w:pPr>
              <w:rPr>
                <w:color w:val="22272F"/>
                <w:sz w:val="16"/>
                <w:szCs w:val="16"/>
              </w:rPr>
            </w:pPr>
          </w:p>
        </w:tc>
        <w:tc>
          <w:tcPr>
            <w:tcW w:w="1232" w:type="dxa"/>
            <w:tcBorders>
              <w:top w:val="nil"/>
              <w:left w:val="nil"/>
              <w:bottom w:val="single" w:sz="8" w:space="0" w:color="auto"/>
              <w:right w:val="single" w:sz="8" w:space="0" w:color="auto"/>
            </w:tcBorders>
            <w:shd w:val="clear" w:color="000000" w:fill="FFFFFF"/>
          </w:tcPr>
          <w:p w:rsidR="00AB5B84" w:rsidRPr="00AC61C1" w:rsidRDefault="00AB5B84" w:rsidP="00B278EF">
            <w:pPr>
              <w:rPr>
                <w:color w:val="22272F"/>
                <w:sz w:val="16"/>
                <w:szCs w:val="16"/>
              </w:rPr>
            </w:pPr>
            <w:r w:rsidRPr="00AC61C1">
              <w:rPr>
                <w:color w:val="22272F"/>
                <w:sz w:val="16"/>
                <w:szCs w:val="16"/>
              </w:rPr>
              <w:t>внебюджетные источники</w:t>
            </w:r>
          </w:p>
        </w:tc>
        <w:tc>
          <w:tcPr>
            <w:tcW w:w="692"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sz w:val="16"/>
                <w:szCs w:val="16"/>
              </w:rPr>
            </w:pPr>
            <w:r w:rsidRPr="00AC61C1">
              <w:rPr>
                <w:sz w:val="16"/>
                <w:szCs w:val="16"/>
              </w:rPr>
              <w:t>232</w:t>
            </w:r>
          </w:p>
        </w:tc>
        <w:tc>
          <w:tcPr>
            <w:tcW w:w="1248" w:type="dxa"/>
            <w:tcBorders>
              <w:top w:val="nil"/>
              <w:left w:val="nil"/>
              <w:bottom w:val="single" w:sz="8" w:space="0" w:color="auto"/>
              <w:right w:val="single" w:sz="8" w:space="0" w:color="auto"/>
            </w:tcBorders>
            <w:shd w:val="clear" w:color="000000" w:fill="FFFFFF"/>
          </w:tcPr>
          <w:p w:rsidR="00AB5B84" w:rsidRPr="00AC61C1" w:rsidRDefault="00AB5B84" w:rsidP="00B278EF">
            <w:pPr>
              <w:jc w:val="center"/>
              <w:rPr>
                <w:color w:val="22272F"/>
                <w:sz w:val="16"/>
                <w:szCs w:val="16"/>
              </w:rPr>
            </w:pPr>
            <w:r w:rsidRPr="00AC61C1">
              <w:rPr>
                <w:color w:val="22272F"/>
                <w:sz w:val="16"/>
                <w:szCs w:val="16"/>
              </w:rPr>
              <w:t>6250000000</w:t>
            </w:r>
          </w:p>
        </w:tc>
        <w:tc>
          <w:tcPr>
            <w:tcW w:w="968"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shd w:val="clear" w:color="000000" w:fill="FFFFFF"/>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90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 xml:space="preserve">0,000 </w:t>
            </w:r>
          </w:p>
        </w:tc>
        <w:tc>
          <w:tcPr>
            <w:tcW w:w="1080" w:type="dxa"/>
            <w:tcBorders>
              <w:top w:val="nil"/>
              <w:left w:val="nil"/>
              <w:bottom w:val="single" w:sz="8" w:space="0" w:color="auto"/>
              <w:right w:val="single" w:sz="8" w:space="0" w:color="auto"/>
            </w:tcBorders>
          </w:tcPr>
          <w:p w:rsidR="00AB5B84" w:rsidRPr="00AC61C1" w:rsidRDefault="00AB5B84" w:rsidP="00B278EF">
            <w:pPr>
              <w:jc w:val="right"/>
              <w:rPr>
                <w:b/>
                <w:bCs/>
                <w:color w:val="22272F"/>
                <w:sz w:val="16"/>
                <w:szCs w:val="16"/>
              </w:rPr>
            </w:pPr>
            <w:r w:rsidRPr="00AC61C1">
              <w:rPr>
                <w:b/>
                <w:bCs/>
                <w:color w:val="22272F"/>
                <w:sz w:val="16"/>
                <w:szCs w:val="16"/>
              </w:rPr>
              <w:t>0,000</w:t>
            </w:r>
          </w:p>
        </w:tc>
      </w:tr>
    </w:tbl>
    <w:p w:rsidR="00AB5B84" w:rsidRPr="00AC61C1" w:rsidRDefault="00AB5B84" w:rsidP="00B278EF">
      <w:pPr>
        <w:jc w:val="center"/>
        <w:rPr>
          <w:color w:val="000000"/>
          <w:sz w:val="16"/>
          <w:szCs w:val="16"/>
        </w:rPr>
      </w:pPr>
    </w:p>
    <w:p w:rsidR="00AB5B84" w:rsidRPr="00AC61C1" w:rsidRDefault="00AB5B84" w:rsidP="00B278EF">
      <w:pPr>
        <w:jc w:val="center"/>
        <w:rPr>
          <w:color w:val="000000"/>
          <w:sz w:val="16"/>
          <w:szCs w:val="16"/>
        </w:rPr>
      </w:pPr>
    </w:p>
    <w:p w:rsidR="00AB5B84" w:rsidRPr="00AC61C1" w:rsidRDefault="00AB5B84" w:rsidP="00B278EF">
      <w:pPr>
        <w:jc w:val="center"/>
        <w:rPr>
          <w:color w:val="000000"/>
          <w:sz w:val="16"/>
          <w:szCs w:val="16"/>
        </w:rPr>
      </w:pPr>
      <w:r w:rsidRPr="00AC61C1">
        <w:rPr>
          <w:color w:val="000000"/>
          <w:sz w:val="16"/>
          <w:szCs w:val="16"/>
        </w:rPr>
        <w:t xml:space="preserve">Ресурсное обеспечение реализации </w:t>
      </w:r>
      <w:r w:rsidRPr="00AC61C1">
        <w:rPr>
          <w:sz w:val="16"/>
          <w:szCs w:val="16"/>
        </w:rPr>
        <w:t xml:space="preserve">муниципальной </w:t>
      </w:r>
      <w:r w:rsidRPr="00AC61C1">
        <w:rPr>
          <w:color w:val="000000"/>
          <w:sz w:val="16"/>
          <w:szCs w:val="16"/>
        </w:rPr>
        <w:t>программы за счет налоговых и неналоговых расходов</w:t>
      </w:r>
    </w:p>
    <w:p w:rsidR="00AB5B84" w:rsidRPr="00AC61C1" w:rsidRDefault="00AB5B84" w:rsidP="00B278EF">
      <w:pPr>
        <w:jc w:val="center"/>
        <w:rPr>
          <w:color w:val="000000"/>
          <w:sz w:val="16"/>
          <w:szCs w:val="16"/>
        </w:rPr>
      </w:pPr>
    </w:p>
    <w:tbl>
      <w:tblPr>
        <w:tblW w:w="15411" w:type="dxa"/>
        <w:tblInd w:w="62" w:type="dxa"/>
        <w:tblLayout w:type="fixed"/>
        <w:tblCellMar>
          <w:top w:w="102" w:type="dxa"/>
          <w:left w:w="62" w:type="dxa"/>
          <w:bottom w:w="102" w:type="dxa"/>
          <w:right w:w="62" w:type="dxa"/>
        </w:tblCellMar>
        <w:tblLook w:val="0000"/>
      </w:tblPr>
      <w:tblGrid>
        <w:gridCol w:w="284"/>
        <w:gridCol w:w="1134"/>
        <w:gridCol w:w="1134"/>
        <w:gridCol w:w="1418"/>
        <w:gridCol w:w="2410"/>
        <w:gridCol w:w="1000"/>
        <w:gridCol w:w="1080"/>
        <w:gridCol w:w="1275"/>
        <w:gridCol w:w="1065"/>
        <w:gridCol w:w="1276"/>
        <w:gridCol w:w="995"/>
        <w:gridCol w:w="1276"/>
        <w:gridCol w:w="1064"/>
      </w:tblGrid>
      <w:tr w:rsidR="00AB5B84" w:rsidRPr="00AC61C1">
        <w:tc>
          <w:tcPr>
            <w:tcW w:w="284"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 п/п</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Статус</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Орган местного самоуправления,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Наименование налогового (неналогового) расхода</w:t>
            </w:r>
          </w:p>
        </w:tc>
        <w:tc>
          <w:tcPr>
            <w:tcW w:w="9031" w:type="dxa"/>
            <w:gridSpan w:val="8"/>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Оценка расходов</w:t>
            </w:r>
          </w:p>
        </w:tc>
      </w:tr>
      <w:tr w:rsidR="00AB5B84" w:rsidRPr="00AC61C1">
        <w:trPr>
          <w:trHeight w:val="262"/>
        </w:trPr>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08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2023</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2024</w:t>
            </w:r>
          </w:p>
        </w:tc>
        <w:tc>
          <w:tcPr>
            <w:tcW w:w="2271"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2025</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2026</w:t>
            </w:r>
          </w:p>
        </w:tc>
      </w:tr>
      <w:tr w:rsidR="00AB5B84" w:rsidRPr="00AC61C1">
        <w:tc>
          <w:tcPr>
            <w:tcW w:w="284"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 (тыс. рублей)</w:t>
            </w:r>
          </w:p>
        </w:tc>
      </w:tr>
      <w:tr w:rsidR="00AB5B84" w:rsidRPr="00AC61C1">
        <w:trPr>
          <w:trHeight w:val="94"/>
        </w:trPr>
        <w:tc>
          <w:tcPr>
            <w:tcW w:w="28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w:t>
            </w: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10</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12</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13</w:t>
            </w:r>
          </w:p>
        </w:tc>
      </w:tr>
      <w:tr w:rsidR="00AB5B84" w:rsidRPr="00AC61C1">
        <w:trPr>
          <w:trHeight w:val="697"/>
        </w:trPr>
        <w:tc>
          <w:tcPr>
            <w:tcW w:w="284"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rPr>
                <w:sz w:val="16"/>
                <w:szCs w:val="16"/>
              </w:rPr>
            </w:pPr>
            <w:r w:rsidRPr="00AC61C1">
              <w:rPr>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rPr>
                <w:sz w:val="16"/>
                <w:szCs w:val="16"/>
              </w:rPr>
            </w:pPr>
            <w:r w:rsidRPr="00AC61C1">
              <w:rPr>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10" w:type="dxa"/>
            <w:vMerge w:val="restart"/>
            <w:tcBorders>
              <w:top w:val="single" w:sz="4" w:space="0" w:color="auto"/>
              <w:left w:val="single" w:sz="4" w:space="0" w:color="auto"/>
              <w:right w:val="single" w:sz="4" w:space="0" w:color="auto"/>
            </w:tcBorders>
          </w:tcPr>
          <w:p w:rsidR="00AB5B84" w:rsidRPr="00AC61C1" w:rsidRDefault="00AB5B84" w:rsidP="00B278EF">
            <w:pPr>
              <w:rPr>
                <w:color w:val="FF0000"/>
                <w:sz w:val="16"/>
                <w:szCs w:val="16"/>
              </w:rPr>
            </w:pPr>
            <w:r w:rsidRPr="00AC61C1">
              <w:rPr>
                <w:sz w:val="16"/>
                <w:szCs w:val="16"/>
              </w:rPr>
              <w:t>Налоговая льгота (техническая)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50</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r>
      <w:tr w:rsidR="00AB5B84" w:rsidRPr="00AC61C1">
        <w:trPr>
          <w:trHeight w:val="144"/>
        </w:trPr>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08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2027</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2028</w:t>
            </w:r>
          </w:p>
        </w:tc>
        <w:tc>
          <w:tcPr>
            <w:tcW w:w="2271"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2029</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2030</w:t>
            </w:r>
          </w:p>
        </w:tc>
      </w:tr>
      <w:tr w:rsidR="00AB5B84" w:rsidRPr="00AC61C1">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r>
      <w:tr w:rsidR="00AB5B84" w:rsidRPr="00AC61C1">
        <w:trPr>
          <w:trHeight w:val="94"/>
        </w:trPr>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16</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lang w:val="en-US"/>
              </w:rPr>
              <w:t>1</w:t>
            </w:r>
            <w:r w:rsidRPr="00AC61C1">
              <w:rPr>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lang w:val="en-US"/>
              </w:rPr>
              <w:t>2</w:t>
            </w:r>
            <w:r w:rsidRPr="00AC61C1">
              <w:rPr>
                <w:sz w:val="16"/>
                <w:szCs w:val="16"/>
              </w:rPr>
              <w:t>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lang w:val="en-US"/>
              </w:rPr>
            </w:pPr>
            <w:r w:rsidRPr="00AC61C1">
              <w:rPr>
                <w:sz w:val="16"/>
                <w:szCs w:val="16"/>
              </w:rPr>
              <w:t>2</w:t>
            </w:r>
            <w:r w:rsidRPr="00AC61C1">
              <w:rPr>
                <w:sz w:val="16"/>
                <w:szCs w:val="16"/>
                <w:lang w:val="en-US"/>
              </w:rPr>
              <w:t>1</w:t>
            </w:r>
          </w:p>
        </w:tc>
      </w:tr>
      <w:tr w:rsidR="00AB5B84" w:rsidRPr="00AC61C1">
        <w:tc>
          <w:tcPr>
            <w:tcW w:w="284"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418"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2410"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275,00</w:t>
            </w:r>
          </w:p>
        </w:tc>
      </w:tr>
      <w:tr w:rsidR="00AB5B84" w:rsidRPr="00AC61C1">
        <w:trPr>
          <w:trHeight w:val="176"/>
        </w:trPr>
        <w:tc>
          <w:tcPr>
            <w:tcW w:w="284"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1.1</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rPr>
                <w:color w:val="22272F"/>
                <w:sz w:val="16"/>
                <w:szCs w:val="16"/>
              </w:rPr>
            </w:pPr>
            <w:r w:rsidRPr="00AC61C1">
              <w:rPr>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AB5B84" w:rsidRPr="00AC61C1" w:rsidRDefault="00AB5B84" w:rsidP="00B278EF">
            <w:pPr>
              <w:rPr>
                <w:color w:val="22272F"/>
                <w:sz w:val="16"/>
                <w:szCs w:val="16"/>
              </w:rPr>
            </w:pPr>
            <w:r w:rsidRPr="00AC61C1">
              <w:rPr>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10" w:type="dxa"/>
            <w:vMerge w:val="restart"/>
            <w:tcBorders>
              <w:top w:val="single" w:sz="4" w:space="0" w:color="auto"/>
              <w:left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Налоговая льгота (социальная) по освобождению от уплаты имущественных налогов для ВОВ и инвалидов ОВ</w:t>
            </w:r>
          </w:p>
          <w:p w:rsidR="00AB5B84" w:rsidRPr="00AC61C1" w:rsidRDefault="00AB5B84" w:rsidP="00B278EF">
            <w:pPr>
              <w:jc w:val="center"/>
              <w:rPr>
                <w:color w:val="FF0000"/>
                <w:sz w:val="16"/>
                <w:szCs w:val="16"/>
              </w:rPr>
            </w:pPr>
            <w:r w:rsidRPr="00AC61C1">
              <w:rPr>
                <w:sz w:val="16"/>
                <w:szCs w:val="16"/>
              </w:rPr>
              <w:t>(Полное освобождение</w:t>
            </w:r>
          </w:p>
        </w:tc>
        <w:tc>
          <w:tcPr>
            <w:tcW w:w="208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2023</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2024</w:t>
            </w:r>
          </w:p>
        </w:tc>
        <w:tc>
          <w:tcPr>
            <w:tcW w:w="2271"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2025</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2026</w:t>
            </w:r>
          </w:p>
        </w:tc>
      </w:tr>
      <w:tr w:rsidR="00AB5B84" w:rsidRPr="00AC61C1">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418" w:type="dxa"/>
            <w:vMerge/>
            <w:tcBorders>
              <w:left w:val="single" w:sz="4" w:space="0" w:color="auto"/>
              <w:right w:val="single" w:sz="4" w:space="0" w:color="auto"/>
            </w:tcBorders>
          </w:tcPr>
          <w:p w:rsidR="00AB5B84" w:rsidRPr="00AC61C1" w:rsidRDefault="00AB5B84" w:rsidP="00B278EF">
            <w:pPr>
              <w:rPr>
                <w:sz w:val="16"/>
                <w:szCs w:val="16"/>
              </w:rPr>
            </w:pPr>
          </w:p>
        </w:tc>
        <w:tc>
          <w:tcPr>
            <w:tcW w:w="2410" w:type="dxa"/>
            <w:vMerge/>
            <w:tcBorders>
              <w:left w:val="single" w:sz="4" w:space="0" w:color="auto"/>
              <w:right w:val="single" w:sz="4" w:space="0" w:color="auto"/>
            </w:tcBorders>
          </w:tcPr>
          <w:p w:rsidR="00AB5B84" w:rsidRPr="00AC61C1" w:rsidRDefault="00AB5B84" w:rsidP="00B278EF">
            <w:pP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r>
      <w:tr w:rsidR="00AB5B84" w:rsidRPr="00AC61C1">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418" w:type="dxa"/>
            <w:vMerge/>
            <w:tcBorders>
              <w:left w:val="single" w:sz="4" w:space="0" w:color="auto"/>
              <w:right w:val="single" w:sz="4" w:space="0" w:color="auto"/>
            </w:tcBorders>
          </w:tcPr>
          <w:p w:rsidR="00AB5B84" w:rsidRPr="00AC61C1" w:rsidRDefault="00AB5B84" w:rsidP="00B278EF">
            <w:pPr>
              <w:rPr>
                <w:sz w:val="16"/>
                <w:szCs w:val="16"/>
              </w:rPr>
            </w:pPr>
          </w:p>
        </w:tc>
        <w:tc>
          <w:tcPr>
            <w:tcW w:w="2410" w:type="dxa"/>
            <w:vMerge/>
            <w:tcBorders>
              <w:left w:val="single" w:sz="4" w:space="0" w:color="auto"/>
              <w:right w:val="single" w:sz="4" w:space="0" w:color="auto"/>
            </w:tcBorders>
          </w:tcPr>
          <w:p w:rsidR="00AB5B84" w:rsidRPr="00AC61C1" w:rsidRDefault="00AB5B84" w:rsidP="00B278EF">
            <w:pP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6</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8</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9</w:t>
            </w:r>
          </w:p>
        </w:tc>
      </w:tr>
      <w:tr w:rsidR="00AB5B84" w:rsidRPr="00AC61C1">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134" w:type="dxa"/>
            <w:vMerge/>
            <w:tcBorders>
              <w:left w:val="single" w:sz="4" w:space="0" w:color="auto"/>
              <w:right w:val="single" w:sz="4" w:space="0" w:color="auto"/>
            </w:tcBorders>
          </w:tcPr>
          <w:p w:rsidR="00AB5B84" w:rsidRPr="00AC61C1" w:rsidRDefault="00AB5B84" w:rsidP="00B278EF">
            <w:pPr>
              <w:rPr>
                <w:color w:val="22272F"/>
                <w:sz w:val="16"/>
                <w:szCs w:val="16"/>
              </w:rPr>
            </w:pPr>
          </w:p>
        </w:tc>
        <w:tc>
          <w:tcPr>
            <w:tcW w:w="1418" w:type="dxa"/>
            <w:vMerge/>
            <w:tcBorders>
              <w:left w:val="single" w:sz="4" w:space="0" w:color="auto"/>
              <w:right w:val="single" w:sz="4" w:space="0" w:color="auto"/>
            </w:tcBorders>
          </w:tcPr>
          <w:p w:rsidR="00AB5B84" w:rsidRPr="00AC61C1" w:rsidRDefault="00AB5B84" w:rsidP="00B278EF">
            <w:pPr>
              <w:rPr>
                <w:sz w:val="16"/>
                <w:szCs w:val="16"/>
              </w:rPr>
            </w:pPr>
          </w:p>
        </w:tc>
        <w:tc>
          <w:tcPr>
            <w:tcW w:w="2410" w:type="dxa"/>
            <w:vMerge/>
            <w:tcBorders>
              <w:left w:val="single" w:sz="4" w:space="0" w:color="auto"/>
              <w:right w:val="single" w:sz="4" w:space="0" w:color="auto"/>
            </w:tcBorders>
          </w:tcPr>
          <w:p w:rsidR="00AB5B84" w:rsidRPr="00AC61C1" w:rsidRDefault="00AB5B84" w:rsidP="00B278EF">
            <w:pP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r>
      <w:tr w:rsidR="00AB5B84" w:rsidRPr="00AC61C1">
        <w:trPr>
          <w:trHeight w:val="144"/>
        </w:trPr>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08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2027</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2028</w:t>
            </w:r>
          </w:p>
        </w:tc>
        <w:tc>
          <w:tcPr>
            <w:tcW w:w="2271"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2029</w:t>
            </w:r>
          </w:p>
        </w:tc>
        <w:tc>
          <w:tcPr>
            <w:tcW w:w="2340" w:type="dxa"/>
            <w:gridSpan w:val="2"/>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2030</w:t>
            </w:r>
          </w:p>
        </w:tc>
      </w:tr>
      <w:tr w:rsidR="00AB5B84" w:rsidRPr="00AC61C1">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финансовое обеспечение</w:t>
            </w:r>
          </w:p>
          <w:p w:rsidR="00AB5B84" w:rsidRPr="00AC61C1" w:rsidRDefault="00AB5B84" w:rsidP="00B278EF">
            <w:pPr>
              <w:jc w:val="center"/>
              <w:rPr>
                <w:sz w:val="16"/>
                <w:szCs w:val="16"/>
              </w:rPr>
            </w:pPr>
            <w:r w:rsidRPr="00AC61C1">
              <w:rPr>
                <w:sz w:val="16"/>
                <w:szCs w:val="16"/>
              </w:rPr>
              <w:t>(тыс. рублей)</w:t>
            </w:r>
          </w:p>
        </w:tc>
      </w:tr>
      <w:tr w:rsidR="00AB5B84" w:rsidRPr="00AC61C1">
        <w:trPr>
          <w:trHeight w:val="94"/>
        </w:trPr>
        <w:tc>
          <w:tcPr>
            <w:tcW w:w="28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418"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2410" w:type="dxa"/>
            <w:vMerge/>
            <w:tcBorders>
              <w:left w:val="single" w:sz="4" w:space="0" w:color="auto"/>
              <w:right w:val="single" w:sz="4" w:space="0" w:color="auto"/>
            </w:tcBorders>
          </w:tcPr>
          <w:p w:rsidR="00AB5B84" w:rsidRPr="00AC61C1" w:rsidRDefault="00AB5B84" w:rsidP="00B278EF">
            <w:pPr>
              <w:jc w:val="cente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14</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16</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rPr>
              <w:t>18</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lang w:val="en-US"/>
              </w:rPr>
              <w:t>1</w:t>
            </w:r>
            <w:r w:rsidRPr="00AC61C1">
              <w:rPr>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rPr>
            </w:pPr>
            <w:r w:rsidRPr="00AC61C1">
              <w:rPr>
                <w:sz w:val="16"/>
                <w:szCs w:val="16"/>
                <w:lang w:val="en-US"/>
              </w:rPr>
              <w:t>2</w:t>
            </w:r>
            <w:r w:rsidRPr="00AC61C1">
              <w:rPr>
                <w:sz w:val="16"/>
                <w:szCs w:val="16"/>
              </w:rPr>
              <w:t>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jc w:val="center"/>
              <w:rPr>
                <w:sz w:val="16"/>
                <w:szCs w:val="16"/>
                <w:lang w:val="en-US"/>
              </w:rPr>
            </w:pPr>
            <w:r w:rsidRPr="00AC61C1">
              <w:rPr>
                <w:sz w:val="16"/>
                <w:szCs w:val="16"/>
              </w:rPr>
              <w:t>2</w:t>
            </w:r>
            <w:r w:rsidRPr="00AC61C1">
              <w:rPr>
                <w:sz w:val="16"/>
                <w:szCs w:val="16"/>
                <w:lang w:val="en-US"/>
              </w:rPr>
              <w:t>1</w:t>
            </w:r>
          </w:p>
        </w:tc>
      </w:tr>
      <w:tr w:rsidR="00AB5B84" w:rsidRPr="00AC61C1">
        <w:tc>
          <w:tcPr>
            <w:tcW w:w="284" w:type="dxa"/>
            <w:vMerge/>
            <w:tcBorders>
              <w:left w:val="single" w:sz="4" w:space="0" w:color="auto"/>
              <w:bottom w:val="single" w:sz="4" w:space="0" w:color="auto"/>
              <w:right w:val="single" w:sz="4" w:space="0" w:color="auto"/>
            </w:tcBorders>
          </w:tcPr>
          <w:p w:rsidR="00AB5B84" w:rsidRPr="00AC61C1" w:rsidRDefault="00AB5B84" w:rsidP="00B278EF">
            <w:pPr>
              <w:jc w:val="cente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134"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418"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2410" w:type="dxa"/>
            <w:vMerge/>
            <w:tcBorders>
              <w:left w:val="single" w:sz="4" w:space="0" w:color="auto"/>
              <w:bottom w:val="single" w:sz="4" w:space="0" w:color="auto"/>
              <w:right w:val="single" w:sz="4" w:space="0" w:color="auto"/>
            </w:tcBorders>
          </w:tcPr>
          <w:p w:rsidR="00AB5B84" w:rsidRPr="00AC61C1" w:rsidRDefault="00AB5B84" w:rsidP="00B278EF">
            <w:pPr>
              <w:rPr>
                <w:sz w:val="16"/>
                <w:szCs w:val="16"/>
              </w:rPr>
            </w:pPr>
          </w:p>
        </w:tc>
        <w:tc>
          <w:tcPr>
            <w:tcW w:w="100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80"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995"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50</w:t>
            </w:r>
          </w:p>
        </w:tc>
        <w:tc>
          <w:tcPr>
            <w:tcW w:w="1064" w:type="dxa"/>
            <w:tcBorders>
              <w:top w:val="single" w:sz="4" w:space="0" w:color="auto"/>
              <w:left w:val="single" w:sz="4" w:space="0" w:color="auto"/>
              <w:bottom w:val="single" w:sz="4" w:space="0" w:color="auto"/>
              <w:right w:val="single" w:sz="4" w:space="0" w:color="auto"/>
            </w:tcBorders>
          </w:tcPr>
          <w:p w:rsidR="00AB5B84" w:rsidRPr="00AC61C1" w:rsidRDefault="00AB5B84" w:rsidP="00B278EF">
            <w:pPr>
              <w:rPr>
                <w:sz w:val="16"/>
                <w:szCs w:val="16"/>
              </w:rPr>
            </w:pPr>
            <w:r w:rsidRPr="00AC61C1">
              <w:rPr>
                <w:sz w:val="16"/>
                <w:szCs w:val="16"/>
              </w:rPr>
              <w:t>0</w:t>
            </w:r>
          </w:p>
        </w:tc>
      </w:tr>
    </w:tbl>
    <w:p w:rsidR="00AB5B84" w:rsidRPr="00AC61C1" w:rsidRDefault="00AB5B84" w:rsidP="00B278EF">
      <w:pPr>
        <w:pStyle w:val="ListParagraph"/>
        <w:shd w:val="clear" w:color="auto" w:fill="FFFFFF"/>
        <w:spacing w:after="0" w:line="240" w:lineRule="auto"/>
        <w:jc w:val="center"/>
        <w:rPr>
          <w:rFonts w:ascii="Times New Roman" w:hAnsi="Times New Roman"/>
          <w:sz w:val="16"/>
          <w:szCs w:val="16"/>
        </w:rPr>
      </w:pPr>
    </w:p>
    <w:p w:rsidR="00AB5B84" w:rsidRPr="00AC61C1" w:rsidRDefault="00AB5B84" w:rsidP="00B278EF">
      <w:pPr>
        <w:pStyle w:val="ListParagraph"/>
        <w:shd w:val="clear" w:color="auto" w:fill="FFFFFF"/>
        <w:spacing w:after="0" w:line="240" w:lineRule="auto"/>
        <w:jc w:val="center"/>
        <w:rPr>
          <w:rFonts w:ascii="Times New Roman" w:hAnsi="Times New Roman"/>
          <w:sz w:val="16"/>
          <w:szCs w:val="16"/>
        </w:rPr>
      </w:pPr>
      <w:r w:rsidRPr="00AC61C1">
        <w:rPr>
          <w:rFonts w:ascii="Times New Roman" w:hAnsi="Times New Roman"/>
          <w:sz w:val="16"/>
          <w:szCs w:val="16"/>
        </w:rPr>
        <w:t xml:space="preserve">Сведения о методике расчета показателя муниципальной программы </w:t>
      </w:r>
    </w:p>
    <w:p w:rsidR="00AB5B84" w:rsidRPr="00AC61C1" w:rsidRDefault="00AB5B84" w:rsidP="00B278EF">
      <w:pPr>
        <w:pStyle w:val="ListParagraph"/>
        <w:shd w:val="clear" w:color="auto" w:fill="FFFFFF"/>
        <w:spacing w:after="0" w:line="240" w:lineRule="auto"/>
        <w:ind w:left="1080"/>
        <w:rPr>
          <w:rFonts w:ascii="Times New Roman" w:hAnsi="Times New Roman"/>
          <w:color w:val="FF0000"/>
          <w:sz w:val="16"/>
          <w:szCs w:val="16"/>
        </w:rPr>
      </w:pPr>
    </w:p>
    <w:tbl>
      <w:tblPr>
        <w:tblW w:w="153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21"/>
        <w:gridCol w:w="2146"/>
        <w:gridCol w:w="972"/>
        <w:gridCol w:w="1701"/>
        <w:gridCol w:w="2268"/>
        <w:gridCol w:w="2268"/>
        <w:gridCol w:w="1701"/>
        <w:gridCol w:w="2430"/>
        <w:gridCol w:w="1397"/>
      </w:tblGrid>
      <w:tr w:rsidR="00AB5B84" w:rsidRPr="00AC61C1">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 п/п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Наименование показателя (результат)</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Алгоритм формирования (формула) и методологические пояснения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Базовые показатели (используемые в формуле)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Метод сбора информации, индекс формы отчетности</w:t>
            </w:r>
            <w:hyperlink r:id="rId13" w:anchor="/document/402701751/entry/666666" w:history="1">
              <w:r w:rsidRPr="00AC61C1">
                <w:rPr>
                  <w:rStyle w:val="ab"/>
                  <w:rFonts w:cs="Calibri"/>
                  <w:sz w:val="16"/>
                  <w:szCs w:val="16"/>
                </w:rPr>
                <w:t>https://internet.garant.ru/ - /document/402701751/entry/666666</w:t>
              </w:r>
            </w:hyperlink>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Ответственный за сбор данных по показателю</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Источник данных</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Срок представления годовой отчетной информации</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2</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12</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b/>
                <w:color w:val="22272F"/>
                <w:sz w:val="16"/>
                <w:szCs w:val="16"/>
              </w:rPr>
            </w:pPr>
            <w:r w:rsidRPr="00AC61C1">
              <w:rPr>
                <w:color w:val="22272F"/>
                <w:sz w:val="16"/>
                <w:szCs w:val="16"/>
              </w:rPr>
              <w:t>14</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пожаров на территории</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погибших на пожарах</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Количество мероприятий, проведенных ДНД</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4.</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Доля застрахованных участников ДНД, от общего их количества</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Ст/ОК*100%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Застрахованные участники ДНД (Ст)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Общее количество участников ДНД (ОК)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Общая протяженность освещенных частей улиц, проездов, набережных на конец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w:t>
            </w:r>
            <w:r w:rsidRPr="00AC61C1">
              <w:rPr>
                <w:sz w:val="16"/>
                <w:szCs w:val="16"/>
              </w:rPr>
              <w:t>0615068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1"/>
              <w:spacing w:before="0" w:after="0"/>
              <w:rPr>
                <w:b w:val="0"/>
                <w:color w:val="22272F"/>
                <w:sz w:val="16"/>
                <w:szCs w:val="16"/>
              </w:rPr>
            </w:pPr>
            <w:r w:rsidRPr="00AC61C1">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С 10 по 15 февраля</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6.</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w:t>
            </w:r>
            <w:r w:rsidRPr="00AC61C1">
              <w:rPr>
                <w:sz w:val="16"/>
                <w:szCs w:val="16"/>
              </w:rPr>
              <w:t>0615068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1"/>
              <w:spacing w:before="0" w:after="0"/>
              <w:rPr>
                <w:b w:val="0"/>
                <w:color w:val="22272F"/>
                <w:sz w:val="16"/>
                <w:szCs w:val="16"/>
              </w:rPr>
            </w:pPr>
            <w:r w:rsidRPr="00AC61C1">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С 10 по 15 февраля</w:t>
            </w:r>
          </w:p>
        </w:tc>
      </w:tr>
      <w:tr w:rsidR="00AB5B84" w:rsidRPr="00AC61C1">
        <w:trPr>
          <w:trHeight w:val="660"/>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7.</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Рем/П*100%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Протяженность автомобильных дорог, введенных в эксплуатацию после капитального ремонта и ремонта (Рем.)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1,</w:t>
            </w:r>
            <w:r w:rsidRPr="00AC61C1">
              <w:rPr>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Федеральному дорожному агентству</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Форма № 1-ФД</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На 20 день после отчетного периода</w:t>
            </w:r>
          </w:p>
        </w:tc>
      </w:tr>
      <w:tr w:rsidR="00AB5B84" w:rsidRPr="00AC61C1">
        <w:trPr>
          <w:trHeight w:val="970"/>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1"/>
              <w:spacing w:before="0" w:after="0"/>
              <w:rPr>
                <w:b w:val="0"/>
                <w:color w:val="22272F"/>
                <w:sz w:val="16"/>
                <w:szCs w:val="16"/>
              </w:rPr>
            </w:pPr>
            <w:r w:rsidRPr="00AC61C1">
              <w:rPr>
                <w:b w:val="0"/>
                <w:color w:val="22272F"/>
                <w:sz w:val="16"/>
                <w:szCs w:val="16"/>
              </w:rPr>
              <w:t xml:space="preserve">1, </w:t>
            </w:r>
            <w:r w:rsidRPr="00AC61C1">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1"/>
              <w:spacing w:before="0" w:after="0"/>
              <w:rPr>
                <w:b w:val="0"/>
                <w:color w:val="22272F"/>
                <w:sz w:val="16"/>
                <w:szCs w:val="16"/>
              </w:rPr>
            </w:pPr>
            <w:r w:rsidRPr="00AC61C1">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С 10 по 15 февраля</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8.</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Площадь благоустройства территории Новочеркасского сельсовета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га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9.</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спиленных и убранных сухостойных, больных и аварийных деревьев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высаженных деревьев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обустроенных площадок ТКО</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 xml:space="preserve">Наличие документов территориального планирования </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(да – 1, нет – 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NoSpacing"/>
              <w:rPr>
                <w:rFonts w:ascii="Times New Roman" w:hAnsi="Times New Roman" w:cs="Times New Roman"/>
                <w:sz w:val="16"/>
                <w:szCs w:val="16"/>
              </w:rPr>
            </w:pPr>
            <w:r w:rsidRPr="00AC61C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14.</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участников культурно - массовых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посещений библиотек</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16.</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Доля объектов культурного наследия, находящихся в удовлетворительном состоянии</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УС/ОК*100%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Объекты культурного наследия, находящихся в удовлетворительном состоянии (УС)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Общее количество</w:t>
            </w:r>
            <w:r w:rsidRPr="00AC61C1">
              <w:rPr>
                <w:sz w:val="16"/>
                <w:szCs w:val="16"/>
              </w:rPr>
              <w:t xml:space="preserve"> объектов культурного наследия, находящихся в удовлетворительном состоянии (ОК)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17.</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NoSpacing"/>
              <w:rPr>
                <w:rFonts w:ascii="Times New Roman" w:hAnsi="Times New Roman"/>
                <w:sz w:val="16"/>
                <w:szCs w:val="16"/>
                <w:lang w:eastAsia="ru-RU"/>
              </w:rPr>
            </w:pPr>
            <w:r w:rsidRPr="00AC61C1">
              <w:rPr>
                <w:rFonts w:ascii="Times New Roman" w:hAnsi="Times New Roman"/>
                <w:sz w:val="16"/>
                <w:szCs w:val="16"/>
                <w:lang w:eastAsia="ru-RU"/>
              </w:rPr>
              <w:t>Число спортивных сооружений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18.</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Число спортивных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19.</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Количество участников спортивных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20.</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Н/С*100%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Объем поступивших налоговых и неналоговых доходов местного бюджета (Н)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Отчет об исполнении бюджета, приказ МФ РФ </w:t>
            </w:r>
            <w:r w:rsidRPr="00AC61C1">
              <w:rPr>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 соответствии с приказом финансового отдела администрации Саракташского района</w:t>
            </w:r>
          </w:p>
        </w:tc>
      </w:tr>
      <w:tr w:rsidR="00AB5B84" w:rsidRPr="00AC61C1">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sz w:val="16"/>
                <w:szCs w:val="16"/>
              </w:rPr>
              <w:t>Общий объем поступивших собственных доходов бюджета муниципального образования(С)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Отчет об исполнении бюджета, приказ МФ РФ </w:t>
            </w:r>
            <w:r w:rsidRPr="00AC61C1">
              <w:rPr>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 соответствии с приказом финансового отдела администрации Саракташского района</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Утверждение бюджета на три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(да – 1, нет – 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Решение Совета депутатов Новочеркасского сельсовета о бюджете на очередной финансовый год и плановый период</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22</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Доля расходов бюджета, формируемых в рамках программ, в общем объеме расходов бюджета</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Рмп/ОР*100%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Объем расходов бюджета в рамках муниципальных программ (Рмп)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Отчет об исполнении бюджета, приказ МФ РФ </w:t>
            </w:r>
            <w:r w:rsidRPr="00AC61C1">
              <w:rPr>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 соответствии с приказом финансового отдела администрации Саракташского района</w:t>
            </w:r>
          </w:p>
        </w:tc>
      </w:tr>
      <w:tr w:rsidR="00AB5B84" w:rsidRPr="00AC61C1">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Общий объем расходов бюджета (ОР)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Отчет об исполнении бюджета, приказ МФ РФ </w:t>
            </w:r>
            <w:r w:rsidRPr="00AC61C1">
              <w:rPr>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 соответствии с приказом финансового отдела администрации Саракташского района</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Наличие просроченной кредиторской задолженности</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sz w:val="16"/>
                <w:szCs w:val="16"/>
              </w:rPr>
              <w:t>(да – 0, нет – 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 xml:space="preserve">1, </w:t>
            </w:r>
            <w:r w:rsidRPr="00AC61C1">
              <w:rPr>
                <w:sz w:val="16"/>
                <w:szCs w:val="16"/>
              </w:rPr>
              <w:t>0503169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pStyle w:val="1"/>
              <w:spacing w:before="0" w:after="0"/>
              <w:rPr>
                <w:b w:val="0"/>
                <w:color w:val="22272F"/>
                <w:sz w:val="16"/>
                <w:szCs w:val="16"/>
              </w:rPr>
            </w:pPr>
            <w:r w:rsidRPr="00AC61C1">
              <w:rPr>
                <w:b w:val="0"/>
                <w:sz w:val="16"/>
                <w:szCs w:val="16"/>
              </w:rPr>
              <w:t>Сведения по дебиторской и кредиторской задолженности</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 соответствии с приказом финансового отдела администрации Саракташского района</w:t>
            </w:r>
          </w:p>
        </w:tc>
      </w:tr>
      <w:tr w:rsidR="00AB5B84" w:rsidRPr="00AC61C1">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24.</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В/Ч*100%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Количество жителей, вовлеченных в процесс выбора инициативных проектов (В)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3, Протокол собрания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Общая численность жителей населенных пунктов, на территории которых осуществлялся процесс выбора инициативных проектов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C45911"/>
                <w:sz w:val="16"/>
                <w:szCs w:val="16"/>
              </w:rPr>
            </w:pPr>
            <w:r w:rsidRPr="00AC61C1">
              <w:rPr>
                <w:sz w:val="16"/>
                <w:szCs w:val="16"/>
              </w:rPr>
              <w:t>Отсутствует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r w:rsidR="00AB5B84" w:rsidRPr="00AC61C1">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25.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b/>
                <w:color w:val="22272F"/>
                <w:sz w:val="16"/>
                <w:szCs w:val="16"/>
              </w:rPr>
            </w:pPr>
            <w:r w:rsidRPr="00AC61C1">
              <w:rPr>
                <w:color w:val="22272F"/>
                <w:sz w:val="16"/>
                <w:szCs w:val="16"/>
              </w:rPr>
              <w:t>Количество реализованных инициативных проектов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color w:val="22272F"/>
                <w:sz w:val="16"/>
                <w:szCs w:val="16"/>
              </w:rPr>
            </w:pPr>
            <w:r w:rsidRPr="00AC61C1">
              <w:rPr>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rPr>
            </w:pPr>
            <w:r w:rsidRPr="00AC61C1">
              <w:rPr>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color w:val="22272F"/>
                <w:sz w:val="16"/>
                <w:szCs w:val="16"/>
                <w:lang w:val="en-US"/>
              </w:rPr>
            </w:pPr>
            <w:r w:rsidRPr="00AC61C1">
              <w:rPr>
                <w:color w:val="22272F"/>
                <w:sz w:val="16"/>
                <w:szCs w:val="16"/>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jc w:val="center"/>
              <w:rPr>
                <w:sz w:val="16"/>
                <w:szCs w:val="16"/>
              </w:rPr>
            </w:pPr>
            <w:r w:rsidRPr="00AC61C1">
              <w:rPr>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B5B84" w:rsidRPr="00AC61C1" w:rsidRDefault="00AB5B84" w:rsidP="00B278EF">
            <w:pPr>
              <w:rPr>
                <w:sz w:val="16"/>
                <w:szCs w:val="16"/>
              </w:rPr>
            </w:pPr>
            <w:r w:rsidRPr="00AC61C1">
              <w:rPr>
                <w:color w:val="22272F"/>
                <w:sz w:val="16"/>
                <w:szCs w:val="16"/>
              </w:rPr>
              <w:t>нет</w:t>
            </w:r>
          </w:p>
        </w:tc>
      </w:tr>
    </w:tbl>
    <w:p w:rsidR="00AB5B84" w:rsidRPr="00AC61C1" w:rsidRDefault="00AB5B84" w:rsidP="00B278EF">
      <w:pPr>
        <w:rPr>
          <w:sz w:val="16"/>
          <w:szCs w:val="16"/>
        </w:rPr>
      </w:pPr>
    </w:p>
    <w:p w:rsidR="00AB5B84" w:rsidRPr="00AC61C1" w:rsidRDefault="00AB5B84" w:rsidP="00B278EF">
      <w:pPr>
        <w:rPr>
          <w:sz w:val="16"/>
          <w:szCs w:val="16"/>
        </w:rPr>
      </w:pPr>
    </w:p>
    <w:p w:rsidR="00AB5B84" w:rsidRPr="00AC61C1" w:rsidRDefault="00AB5B84" w:rsidP="00B278EF">
      <w:pPr>
        <w:pStyle w:val="msonospacing0"/>
        <w:tabs>
          <w:tab w:val="left" w:pos="3270"/>
        </w:tabs>
        <w:rPr>
          <w:rFonts w:ascii="Times New Roman" w:hAnsi="Times New Roman"/>
          <w:sz w:val="16"/>
          <w:szCs w:val="16"/>
        </w:rPr>
      </w:pPr>
    </w:p>
    <w:p w:rsidR="00AB5B84" w:rsidRPr="00AC61C1" w:rsidRDefault="00AB5B84" w:rsidP="00B278EF">
      <w:pPr>
        <w:pStyle w:val="msonospacing0"/>
        <w:jc w:val="center"/>
        <w:rPr>
          <w:rFonts w:ascii="Times New Roman" w:hAnsi="Times New Roman"/>
          <w:sz w:val="16"/>
          <w:szCs w:val="16"/>
        </w:rPr>
      </w:pPr>
    </w:p>
    <w:sectPr w:rsidR="00AB5B84" w:rsidRPr="00AC61C1" w:rsidSect="00D07B1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2B7" w:rsidRDefault="00A942B7">
      <w:r>
        <w:separator/>
      </w:r>
    </w:p>
  </w:endnote>
  <w:endnote w:type="continuationSeparator" w:id="1">
    <w:p w:rsidR="00A942B7" w:rsidRDefault="00A94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EF" w:rsidRDefault="00B278EF" w:rsidP="00B278EF">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78EF" w:rsidRDefault="00B278EF" w:rsidP="00B278E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EF" w:rsidRDefault="00B278EF" w:rsidP="00B278EF">
    <w:pPr>
      <w:pStyle w:val="ac"/>
      <w:jc w:val="right"/>
    </w:pPr>
    <w:r>
      <w:rPr>
        <w:rStyle w:val="a8"/>
      </w:rPr>
      <w:fldChar w:fldCharType="begin"/>
    </w:r>
    <w:r>
      <w:rPr>
        <w:rStyle w:val="a8"/>
      </w:rPr>
      <w:instrText xml:space="preserve">PAGE  </w:instrText>
    </w:r>
    <w:r>
      <w:rPr>
        <w:rStyle w:val="a8"/>
      </w:rPr>
      <w:fldChar w:fldCharType="separate"/>
    </w:r>
    <w:r w:rsidR="00A74299">
      <w:rPr>
        <w:rStyle w:val="a8"/>
        <w:noProof/>
      </w:rPr>
      <w:t>24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2B7" w:rsidRDefault="00A942B7">
      <w:r>
        <w:separator/>
      </w:r>
    </w:p>
  </w:footnote>
  <w:footnote w:type="continuationSeparator" w:id="1">
    <w:p w:rsidR="00A942B7" w:rsidRDefault="00A94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EF" w:rsidRDefault="00B278EF" w:rsidP="00AB5B8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78EF" w:rsidRDefault="00B278EF" w:rsidP="00AB5B8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EF" w:rsidRDefault="00B278EF" w:rsidP="00AB5B84">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2C86"/>
    <w:multiLevelType w:val="hybridMultilevel"/>
    <w:tmpl w:val="8ADED648"/>
    <w:lvl w:ilvl="0" w:tplc="25A20F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C8E3CE2"/>
    <w:multiLevelType w:val="hybridMultilevel"/>
    <w:tmpl w:val="EB40B2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772157"/>
    <w:multiLevelType w:val="hybridMultilevel"/>
    <w:tmpl w:val="1C5EC5F2"/>
    <w:lvl w:ilvl="0" w:tplc="AEBA8F0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8D64CE7"/>
    <w:multiLevelType w:val="multilevel"/>
    <w:tmpl w:val="7578EB04"/>
    <w:lvl w:ilvl="0">
      <w:start w:val="1"/>
      <w:numFmt w:val="upperRoman"/>
      <w:lvlText w:val="%1."/>
      <w:lvlJc w:val="left"/>
      <w:pPr>
        <w:ind w:left="108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6">
    <w:nsid w:val="29CA547B"/>
    <w:multiLevelType w:val="hybridMultilevel"/>
    <w:tmpl w:val="6DACCBA6"/>
    <w:lvl w:ilvl="0" w:tplc="37F0648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A2E616E"/>
    <w:multiLevelType w:val="hybridMultilevel"/>
    <w:tmpl w:val="2CB6B8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D63E88"/>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9">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27447FB"/>
    <w:multiLevelType w:val="hybridMultilevel"/>
    <w:tmpl w:val="574091D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11">
    <w:nsid w:val="32CC0A96"/>
    <w:multiLevelType w:val="hybridMultilevel"/>
    <w:tmpl w:val="066EF9D0"/>
    <w:lvl w:ilvl="0" w:tplc="4ACE267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4">
    <w:nsid w:val="3C6D5230"/>
    <w:multiLevelType w:val="hybridMultilevel"/>
    <w:tmpl w:val="2520A2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858134C"/>
    <w:multiLevelType w:val="multilevel"/>
    <w:tmpl w:val="3E8CDBF8"/>
    <w:lvl w:ilvl="0">
      <w:start w:val="1"/>
      <w:numFmt w:val="decimal"/>
      <w:lvlText w:val="%1."/>
      <w:lvlJc w:val="left"/>
      <w:pPr>
        <w:tabs>
          <w:tab w:val="num" w:pos="1134"/>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sz w:val="28"/>
        <w:szCs w:val="28"/>
        <w:u w:val="none"/>
        <w:effect w:val="none"/>
        <w:vertAlign w:val="baseline"/>
      </w:rPr>
    </w:lvl>
    <w:lvl w:ilvl="1">
      <w:start w:val="1"/>
      <w:numFmt w:val="decimal"/>
      <w:lvlText w:val="%1.%2."/>
      <w:lvlJc w:val="left"/>
      <w:pPr>
        <w:tabs>
          <w:tab w:val="num" w:pos="1276"/>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2">
      <w:start w:val="1"/>
      <w:numFmt w:val="decimal"/>
      <w:lvlText w:val="%1.%2.%3."/>
      <w:lvlJc w:val="left"/>
      <w:pPr>
        <w:tabs>
          <w:tab w:val="num" w:pos="1418"/>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3">
      <w:start w:val="1"/>
      <w:numFmt w:val="decimal"/>
      <w:lvlText w:val="%1.%2.%3.%4."/>
      <w:lvlJc w:val="left"/>
      <w:pPr>
        <w:tabs>
          <w:tab w:val="num" w:pos="1588"/>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5">
      <w:start w:val="1"/>
      <w:numFmt w:val="russianLower"/>
      <w:lvlText w:val="%6)"/>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outline w:val="0"/>
        <w:shadow w:val="0"/>
        <w:emboss w:val="0"/>
        <w:imprint w:val="0"/>
        <w:vanish w:val="0"/>
        <w:sz w:val="26"/>
        <w:szCs w:val="26"/>
        <w:u w:val="none"/>
        <w:effect w:val="none"/>
        <w:vertAlign w:val="baseline"/>
      </w:rPr>
    </w:lvl>
  </w:abstractNum>
  <w:abstractNum w:abstractNumId="17">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D1613DA"/>
    <w:multiLevelType w:val="hybridMultilevel"/>
    <w:tmpl w:val="9F1EED36"/>
    <w:lvl w:ilvl="0" w:tplc="9D88EC7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E5530C3"/>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2">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6AC608C6"/>
    <w:multiLevelType w:val="hybridMultilevel"/>
    <w:tmpl w:val="EC32F0AE"/>
    <w:lvl w:ilvl="0" w:tplc="5FE65D5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7">
    <w:nsid w:val="70356DC1"/>
    <w:multiLevelType w:val="hybridMultilevel"/>
    <w:tmpl w:val="1138DE60"/>
    <w:lvl w:ilvl="0" w:tplc="98CEAF42">
      <w:start w:val="1"/>
      <w:numFmt w:val="decimal"/>
      <w:lvlText w:val="%1."/>
      <w:lvlJc w:val="left"/>
      <w:pPr>
        <w:ind w:left="927"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736377DC"/>
    <w:multiLevelType w:val="hybridMultilevel"/>
    <w:tmpl w:val="EC32F0AE"/>
    <w:lvl w:ilvl="0" w:tplc="5FE65D54">
      <w:start w:val="1"/>
      <w:numFmt w:val="decimal"/>
      <w:lvlText w:val="%1)"/>
      <w:lvlJc w:val="left"/>
      <w:pPr>
        <w:ind w:left="2912"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9">
    <w:nsid w:val="78103E75"/>
    <w:multiLevelType w:val="hybridMultilevel"/>
    <w:tmpl w:val="767E38B8"/>
    <w:lvl w:ilvl="0" w:tplc="7DDCCDB0">
      <w:start w:val="1"/>
      <w:numFmt w:val="decimal"/>
      <w:lvlText w:val="%1."/>
      <w:lvlJc w:val="left"/>
      <w:pPr>
        <w:ind w:left="633" w:hanging="360"/>
      </w:pPr>
      <w:rPr>
        <w:rFonts w:cs="Times New Roman" w:hint="default"/>
      </w:rPr>
    </w:lvl>
    <w:lvl w:ilvl="1" w:tplc="04190019">
      <w:start w:val="1"/>
      <w:numFmt w:val="lowerLetter"/>
      <w:lvlText w:val="%2."/>
      <w:lvlJc w:val="left"/>
      <w:pPr>
        <w:ind w:left="1353" w:hanging="360"/>
      </w:pPr>
      <w:rPr>
        <w:rFonts w:cs="Times New Roman"/>
      </w:rPr>
    </w:lvl>
    <w:lvl w:ilvl="2" w:tplc="0419001B">
      <w:start w:val="1"/>
      <w:numFmt w:val="lowerRoman"/>
      <w:lvlText w:val="%3."/>
      <w:lvlJc w:val="right"/>
      <w:pPr>
        <w:ind w:left="2073" w:hanging="180"/>
      </w:pPr>
      <w:rPr>
        <w:rFonts w:cs="Times New Roman"/>
      </w:rPr>
    </w:lvl>
    <w:lvl w:ilvl="3" w:tplc="0419000F">
      <w:start w:val="1"/>
      <w:numFmt w:val="decimal"/>
      <w:lvlText w:val="%4."/>
      <w:lvlJc w:val="left"/>
      <w:pPr>
        <w:ind w:left="2793" w:hanging="360"/>
      </w:pPr>
      <w:rPr>
        <w:rFonts w:cs="Times New Roman"/>
      </w:rPr>
    </w:lvl>
    <w:lvl w:ilvl="4" w:tplc="04190019">
      <w:start w:val="1"/>
      <w:numFmt w:val="lowerLetter"/>
      <w:lvlText w:val="%5."/>
      <w:lvlJc w:val="left"/>
      <w:pPr>
        <w:ind w:left="3513" w:hanging="360"/>
      </w:pPr>
      <w:rPr>
        <w:rFonts w:cs="Times New Roman"/>
      </w:rPr>
    </w:lvl>
    <w:lvl w:ilvl="5" w:tplc="0419001B">
      <w:start w:val="1"/>
      <w:numFmt w:val="lowerRoman"/>
      <w:lvlText w:val="%6."/>
      <w:lvlJc w:val="right"/>
      <w:pPr>
        <w:ind w:left="4233" w:hanging="180"/>
      </w:pPr>
      <w:rPr>
        <w:rFonts w:cs="Times New Roman"/>
      </w:rPr>
    </w:lvl>
    <w:lvl w:ilvl="6" w:tplc="0419000F">
      <w:start w:val="1"/>
      <w:numFmt w:val="decimal"/>
      <w:lvlText w:val="%7."/>
      <w:lvlJc w:val="left"/>
      <w:pPr>
        <w:ind w:left="4953" w:hanging="360"/>
      </w:pPr>
      <w:rPr>
        <w:rFonts w:cs="Times New Roman"/>
      </w:rPr>
    </w:lvl>
    <w:lvl w:ilvl="7" w:tplc="04190019">
      <w:start w:val="1"/>
      <w:numFmt w:val="lowerLetter"/>
      <w:lvlText w:val="%8."/>
      <w:lvlJc w:val="left"/>
      <w:pPr>
        <w:ind w:left="5673" w:hanging="360"/>
      </w:pPr>
      <w:rPr>
        <w:rFonts w:cs="Times New Roman"/>
      </w:rPr>
    </w:lvl>
    <w:lvl w:ilvl="8" w:tplc="0419001B">
      <w:start w:val="1"/>
      <w:numFmt w:val="lowerRoman"/>
      <w:lvlText w:val="%9."/>
      <w:lvlJc w:val="right"/>
      <w:pPr>
        <w:ind w:left="6393" w:hanging="180"/>
      </w:pPr>
      <w:rPr>
        <w:rFonts w:cs="Times New Roman"/>
      </w:rPr>
    </w:lvl>
  </w:abstractNum>
  <w:abstractNum w:abstractNumId="30">
    <w:nsid w:val="7D5E52BD"/>
    <w:multiLevelType w:val="hybridMultilevel"/>
    <w:tmpl w:val="0012E924"/>
    <w:lvl w:ilvl="0" w:tplc="DBC251A8">
      <w:start w:val="1"/>
      <w:numFmt w:val="upperRoman"/>
      <w:lvlText w:val="%1."/>
      <w:lvlJc w:val="left"/>
      <w:pPr>
        <w:ind w:left="720" w:hanging="72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E747857"/>
    <w:multiLevelType w:val="hybridMultilevel"/>
    <w:tmpl w:val="529A75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E75264A"/>
    <w:multiLevelType w:val="hybridMultilevel"/>
    <w:tmpl w:val="EC32F0AE"/>
    <w:lvl w:ilvl="0" w:tplc="5FE65D5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5"/>
  </w:num>
  <w:num w:numId="2">
    <w:abstractNumId w:val="30"/>
  </w:num>
  <w:num w:numId="3">
    <w:abstractNumId w:val="3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23"/>
  </w:num>
  <w:num w:numId="18">
    <w:abstractNumId w:val="25"/>
  </w:num>
  <w:num w:numId="19">
    <w:abstractNumId w:val="4"/>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32"/>
  </w:num>
  <w:num w:numId="25">
    <w:abstractNumId w:val="26"/>
  </w:num>
  <w:num w:numId="26">
    <w:abstractNumId w:val="0"/>
  </w:num>
  <w:num w:numId="27">
    <w:abstractNumId w:val="11"/>
  </w:num>
  <w:num w:numId="28">
    <w:abstractNumId w:val="27"/>
  </w:num>
  <w:num w:numId="29">
    <w:abstractNumId w:val="29"/>
  </w:num>
  <w:num w:numId="30">
    <w:abstractNumId w:val="6"/>
  </w:num>
  <w:num w:numId="31">
    <w:abstractNumId w:val="3"/>
  </w:num>
  <w:num w:numId="32">
    <w:abstractNumId w:val="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B5B84"/>
    <w:rsid w:val="000545AD"/>
    <w:rsid w:val="0027352C"/>
    <w:rsid w:val="002F7EFF"/>
    <w:rsid w:val="005D7B7F"/>
    <w:rsid w:val="006E0253"/>
    <w:rsid w:val="00733D77"/>
    <w:rsid w:val="0076123C"/>
    <w:rsid w:val="00765103"/>
    <w:rsid w:val="00936A6E"/>
    <w:rsid w:val="009C1B6A"/>
    <w:rsid w:val="00A74299"/>
    <w:rsid w:val="00A942B7"/>
    <w:rsid w:val="00AB5B84"/>
    <w:rsid w:val="00AC61C1"/>
    <w:rsid w:val="00B278EF"/>
    <w:rsid w:val="00B47785"/>
    <w:rsid w:val="00B61D75"/>
    <w:rsid w:val="00BB2AD2"/>
    <w:rsid w:val="00C43B8F"/>
    <w:rsid w:val="00C51C01"/>
    <w:rsid w:val="00CC20E2"/>
    <w:rsid w:val="00D07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B84"/>
    <w:rPr>
      <w:sz w:val="24"/>
      <w:szCs w:val="24"/>
    </w:rPr>
  </w:style>
  <w:style w:type="paragraph" w:styleId="1">
    <w:name w:val="heading 1"/>
    <w:basedOn w:val="a"/>
    <w:next w:val="a"/>
    <w:link w:val="10"/>
    <w:qFormat/>
    <w:rsid w:val="00AB5B84"/>
    <w:pPr>
      <w:widowControl w:val="0"/>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qFormat/>
    <w:rsid w:val="00AB5B84"/>
    <w:pPr>
      <w:keepNext/>
      <w:overflowPunct w:val="0"/>
      <w:autoSpaceDE w:val="0"/>
      <w:autoSpaceDN w:val="0"/>
      <w:adjustRightInd w:val="0"/>
      <w:jc w:val="center"/>
      <w:outlineLvl w:val="1"/>
    </w:pPr>
    <w:rPr>
      <w:rFonts w:eastAsia="Calibri"/>
      <w:b/>
      <w:bCs/>
      <w:sz w:val="28"/>
      <w:szCs w:val="28"/>
    </w:rPr>
  </w:style>
  <w:style w:type="paragraph" w:styleId="3">
    <w:name w:val="heading 3"/>
    <w:basedOn w:val="a"/>
    <w:link w:val="30"/>
    <w:qFormat/>
    <w:rsid w:val="00AB5B84"/>
    <w:pPr>
      <w:spacing w:before="100" w:beforeAutospacing="1" w:after="100" w:afterAutospacing="1"/>
      <w:outlineLvl w:val="2"/>
    </w:pPr>
    <w:rPr>
      <w:b/>
      <w:bCs/>
      <w:sz w:val="27"/>
      <w:szCs w:val="27"/>
    </w:rPr>
  </w:style>
  <w:style w:type="paragraph" w:styleId="8">
    <w:name w:val="heading 8"/>
    <w:basedOn w:val="a"/>
    <w:next w:val="a"/>
    <w:link w:val="80"/>
    <w:qFormat/>
    <w:rsid w:val="00AB5B84"/>
    <w:pPr>
      <w:spacing w:before="240" w:after="60" w:line="276" w:lineRule="auto"/>
      <w:outlineLvl w:val="7"/>
    </w:pPr>
    <w:rPr>
      <w:rFonts w:eastAsia="Calibri"/>
      <w:i/>
      <w:iCs/>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AB5B84"/>
    <w:rPr>
      <w:rFonts w:ascii="Arial" w:hAnsi="Arial" w:cs="Arial"/>
      <w:b/>
      <w:bCs/>
      <w:color w:val="26282F"/>
      <w:sz w:val="24"/>
      <w:szCs w:val="24"/>
      <w:lang w:val="ru-RU" w:eastAsia="en-US" w:bidi="ar-SA"/>
    </w:rPr>
  </w:style>
  <w:style w:type="paragraph" w:customStyle="1" w:styleId="CharCharCharChar">
    <w:name w:val="Char Char Char Char"/>
    <w:basedOn w:val="a"/>
    <w:next w:val="a"/>
    <w:link w:val="a0"/>
    <w:semiHidden/>
    <w:rsid w:val="00AB5B84"/>
    <w:pPr>
      <w:spacing w:after="160" w:line="240" w:lineRule="exact"/>
    </w:pPr>
    <w:rPr>
      <w:rFonts w:ascii="Arial" w:hAnsi="Arial" w:cs="Arial"/>
      <w:sz w:val="20"/>
      <w:szCs w:val="20"/>
      <w:lang w:val="en-US" w:eastAsia="en-US"/>
    </w:rPr>
  </w:style>
  <w:style w:type="character" w:customStyle="1" w:styleId="20">
    <w:name w:val="Заголовок 2 Знак"/>
    <w:basedOn w:val="a0"/>
    <w:link w:val="2"/>
    <w:locked/>
    <w:rsid w:val="00AB5B84"/>
    <w:rPr>
      <w:rFonts w:eastAsia="Calibri"/>
      <w:b/>
      <w:bCs/>
      <w:sz w:val="28"/>
      <w:szCs w:val="28"/>
      <w:lang w:val="ru-RU" w:eastAsia="ru-RU" w:bidi="ar-SA"/>
    </w:rPr>
  </w:style>
  <w:style w:type="character" w:customStyle="1" w:styleId="30">
    <w:name w:val="Заголовок 3 Знак"/>
    <w:basedOn w:val="a0"/>
    <w:link w:val="3"/>
    <w:locked/>
    <w:rsid w:val="00AB5B84"/>
    <w:rPr>
      <w:b/>
      <w:bCs/>
      <w:sz w:val="27"/>
      <w:szCs w:val="27"/>
      <w:lang w:val="ru-RU" w:eastAsia="ru-RU" w:bidi="ar-SA"/>
    </w:rPr>
  </w:style>
  <w:style w:type="character" w:customStyle="1" w:styleId="80">
    <w:name w:val="Заголовок 8 Знак"/>
    <w:basedOn w:val="a0"/>
    <w:link w:val="8"/>
    <w:locked/>
    <w:rsid w:val="00AB5B84"/>
    <w:rPr>
      <w:rFonts w:eastAsia="Calibri"/>
      <w:i/>
      <w:iCs/>
      <w:sz w:val="24"/>
      <w:szCs w:val="24"/>
      <w:lang w:val="ru-RU" w:eastAsia="en-US" w:bidi="ar-SA"/>
    </w:rPr>
  </w:style>
  <w:style w:type="paragraph" w:styleId="a3">
    <w:name w:val="Balloon Text"/>
    <w:basedOn w:val="a"/>
    <w:link w:val="a4"/>
    <w:semiHidden/>
    <w:rsid w:val="00AB5B84"/>
    <w:rPr>
      <w:rFonts w:ascii="Tahoma" w:eastAsia="Calibri" w:hAnsi="Tahoma" w:cs="Tahoma"/>
      <w:sz w:val="16"/>
      <w:szCs w:val="16"/>
    </w:rPr>
  </w:style>
  <w:style w:type="character" w:customStyle="1" w:styleId="a4">
    <w:name w:val="Текст выноски Знак"/>
    <w:basedOn w:val="a0"/>
    <w:link w:val="a3"/>
    <w:semiHidden/>
    <w:locked/>
    <w:rsid w:val="00AB5B84"/>
    <w:rPr>
      <w:rFonts w:ascii="Tahoma" w:eastAsia="Calibri" w:hAnsi="Tahoma" w:cs="Tahoma"/>
      <w:sz w:val="16"/>
      <w:szCs w:val="16"/>
      <w:lang w:val="ru-RU" w:eastAsia="ru-RU" w:bidi="ar-SA"/>
    </w:rPr>
  </w:style>
  <w:style w:type="paragraph" w:customStyle="1" w:styleId="11">
    <w:name w:val="Без интервала1"/>
    <w:rsid w:val="00AB5B84"/>
    <w:pPr>
      <w:suppressAutoHyphens/>
    </w:pPr>
    <w:rPr>
      <w:rFonts w:ascii="Calibri" w:eastAsia="Calibri" w:hAnsi="Calibri" w:cs="Calibri"/>
      <w:sz w:val="22"/>
      <w:szCs w:val="22"/>
      <w:lang w:eastAsia="ar-SA"/>
    </w:rPr>
  </w:style>
  <w:style w:type="paragraph" w:customStyle="1" w:styleId="NoSpacing">
    <w:name w:val="No Spacing"/>
    <w:rsid w:val="00AB5B84"/>
    <w:rPr>
      <w:rFonts w:ascii="Calibri" w:hAnsi="Calibri" w:cs="Calibri"/>
      <w:sz w:val="22"/>
      <w:szCs w:val="22"/>
      <w:lang w:eastAsia="en-US"/>
    </w:rPr>
  </w:style>
  <w:style w:type="character" w:customStyle="1" w:styleId="21">
    <w:name w:val="Основной текст (2)_"/>
    <w:link w:val="22"/>
    <w:locked/>
    <w:rsid w:val="00AB5B84"/>
    <w:rPr>
      <w:b/>
      <w:sz w:val="23"/>
      <w:shd w:val="clear" w:color="auto" w:fill="FFFFFF"/>
      <w:lang w:bidi="ar-SA"/>
    </w:rPr>
  </w:style>
  <w:style w:type="paragraph" w:customStyle="1" w:styleId="22">
    <w:name w:val="Основной текст (2)"/>
    <w:basedOn w:val="a"/>
    <w:link w:val="21"/>
    <w:rsid w:val="00AB5B84"/>
    <w:pPr>
      <w:widowControl w:val="0"/>
      <w:shd w:val="clear" w:color="auto" w:fill="FFFFFF"/>
      <w:spacing w:before="1260" w:after="480" w:line="274" w:lineRule="exact"/>
      <w:jc w:val="center"/>
    </w:pPr>
    <w:rPr>
      <w:b/>
      <w:sz w:val="23"/>
      <w:szCs w:val="20"/>
      <w:shd w:val="clear" w:color="auto" w:fill="FFFFFF"/>
      <w:lang w:val="ru-RU" w:eastAsia="ru-RU"/>
    </w:rPr>
  </w:style>
  <w:style w:type="table" w:styleId="a5">
    <w:name w:val="Table Grid"/>
    <w:basedOn w:val="a1"/>
    <w:rsid w:val="00AB5B8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B5B84"/>
    <w:pPr>
      <w:tabs>
        <w:tab w:val="center" w:pos="4677"/>
        <w:tab w:val="right" w:pos="9355"/>
      </w:tabs>
      <w:spacing w:after="200" w:line="276" w:lineRule="auto"/>
    </w:pPr>
    <w:rPr>
      <w:rFonts w:ascii="Calibri" w:hAnsi="Calibri" w:cs="Calibri"/>
      <w:sz w:val="22"/>
      <w:szCs w:val="22"/>
      <w:lang w:eastAsia="en-US"/>
    </w:rPr>
  </w:style>
  <w:style w:type="character" w:customStyle="1" w:styleId="a7">
    <w:name w:val="Верхний колонтитул Знак"/>
    <w:basedOn w:val="a0"/>
    <w:link w:val="a6"/>
    <w:locked/>
    <w:rsid w:val="00AB5B84"/>
    <w:rPr>
      <w:rFonts w:ascii="Calibri" w:hAnsi="Calibri" w:cs="Calibri"/>
      <w:sz w:val="22"/>
      <w:szCs w:val="22"/>
      <w:lang w:val="ru-RU" w:eastAsia="en-US" w:bidi="ar-SA"/>
    </w:rPr>
  </w:style>
  <w:style w:type="character" w:customStyle="1" w:styleId="HeaderChar">
    <w:name w:val="Header Char"/>
    <w:basedOn w:val="a0"/>
    <w:semiHidden/>
    <w:locked/>
    <w:rsid w:val="00AB5B84"/>
    <w:rPr>
      <w:rFonts w:cs="Times New Roman"/>
      <w:lang w:eastAsia="en-US"/>
    </w:rPr>
  </w:style>
  <w:style w:type="character" w:styleId="a8">
    <w:name w:val="page number"/>
    <w:basedOn w:val="a0"/>
    <w:rsid w:val="00AB5B84"/>
    <w:rPr>
      <w:rFonts w:cs="Times New Roman"/>
    </w:rPr>
  </w:style>
  <w:style w:type="paragraph" w:styleId="a9">
    <w:name w:val="Body Text"/>
    <w:basedOn w:val="a"/>
    <w:link w:val="aa"/>
    <w:rsid w:val="00AB5B84"/>
    <w:pPr>
      <w:spacing w:after="200" w:line="276" w:lineRule="auto"/>
      <w:jc w:val="both"/>
    </w:pPr>
    <w:rPr>
      <w:rFonts w:ascii="Bookman Old Style" w:hAnsi="Bookman Old Style" w:cs="Bookman Old Style"/>
      <w:b/>
      <w:bCs/>
      <w:i/>
      <w:iCs/>
      <w:sz w:val="22"/>
      <w:szCs w:val="22"/>
      <w:lang w:eastAsia="en-US"/>
    </w:rPr>
  </w:style>
  <w:style w:type="character" w:customStyle="1" w:styleId="aa">
    <w:name w:val="Основной текст Знак"/>
    <w:basedOn w:val="a0"/>
    <w:link w:val="a9"/>
    <w:locked/>
    <w:rsid w:val="00AB5B84"/>
    <w:rPr>
      <w:rFonts w:ascii="Bookman Old Style" w:hAnsi="Bookman Old Style" w:cs="Bookman Old Style"/>
      <w:b/>
      <w:bCs/>
      <w:i/>
      <w:iCs/>
      <w:sz w:val="22"/>
      <w:szCs w:val="22"/>
      <w:lang w:val="ru-RU" w:eastAsia="en-US" w:bidi="ar-SA"/>
    </w:rPr>
  </w:style>
  <w:style w:type="paragraph" w:styleId="23">
    <w:name w:val="Body Text 2"/>
    <w:basedOn w:val="a"/>
    <w:link w:val="24"/>
    <w:rsid w:val="00AB5B84"/>
    <w:pPr>
      <w:spacing w:after="120" w:line="480" w:lineRule="auto"/>
    </w:pPr>
    <w:rPr>
      <w:rFonts w:ascii="Calibri" w:hAnsi="Calibri" w:cs="Calibri"/>
      <w:sz w:val="22"/>
      <w:szCs w:val="22"/>
      <w:lang w:eastAsia="en-US"/>
    </w:rPr>
  </w:style>
  <w:style w:type="character" w:customStyle="1" w:styleId="24">
    <w:name w:val="Основной текст 2 Знак"/>
    <w:basedOn w:val="a0"/>
    <w:link w:val="23"/>
    <w:locked/>
    <w:rsid w:val="00AB5B84"/>
    <w:rPr>
      <w:rFonts w:ascii="Calibri" w:hAnsi="Calibri" w:cs="Calibri"/>
      <w:sz w:val="22"/>
      <w:szCs w:val="22"/>
      <w:lang w:val="ru-RU" w:eastAsia="en-US" w:bidi="ar-SA"/>
    </w:rPr>
  </w:style>
  <w:style w:type="paragraph" w:customStyle="1" w:styleId="BlockQuotation">
    <w:name w:val="Block Quotation"/>
    <w:basedOn w:val="a"/>
    <w:rsid w:val="00AB5B84"/>
    <w:pPr>
      <w:widowControl w:val="0"/>
      <w:overflowPunct w:val="0"/>
      <w:autoSpaceDE w:val="0"/>
      <w:autoSpaceDN w:val="0"/>
      <w:adjustRightInd w:val="0"/>
      <w:ind w:left="567" w:right="-2" w:firstLine="851"/>
      <w:jc w:val="both"/>
    </w:pPr>
    <w:rPr>
      <w:rFonts w:eastAsia="Calibri"/>
      <w:sz w:val="28"/>
      <w:szCs w:val="28"/>
    </w:rPr>
  </w:style>
  <w:style w:type="character" w:styleId="ab">
    <w:name w:val="Hyperlink"/>
    <w:basedOn w:val="a0"/>
    <w:rsid w:val="00AB5B84"/>
    <w:rPr>
      <w:rFonts w:cs="Times New Roman"/>
      <w:color w:val="0000FF"/>
      <w:u w:val="single"/>
    </w:rPr>
  </w:style>
  <w:style w:type="paragraph" w:customStyle="1" w:styleId="ListParagraph">
    <w:name w:val="List Paragraph"/>
    <w:basedOn w:val="a"/>
    <w:rsid w:val="00AB5B84"/>
    <w:pPr>
      <w:spacing w:after="160" w:line="259" w:lineRule="auto"/>
      <w:ind w:left="720"/>
    </w:pPr>
    <w:rPr>
      <w:rFonts w:ascii="Calibri" w:hAnsi="Calibri" w:cs="Calibri"/>
      <w:sz w:val="22"/>
      <w:szCs w:val="22"/>
      <w:lang w:eastAsia="en-US"/>
    </w:rPr>
  </w:style>
  <w:style w:type="paragraph" w:customStyle="1" w:styleId="ConsPlusNormal">
    <w:name w:val="ConsPlusNormal"/>
    <w:link w:val="ConsPlusNormal0"/>
    <w:rsid w:val="00AB5B84"/>
    <w:pPr>
      <w:widowControl w:val="0"/>
      <w:autoSpaceDE w:val="0"/>
      <w:autoSpaceDN w:val="0"/>
    </w:pPr>
    <w:rPr>
      <w:rFonts w:ascii="Calibri" w:hAnsi="Calibri"/>
      <w:sz w:val="22"/>
      <w:szCs w:val="22"/>
    </w:rPr>
  </w:style>
  <w:style w:type="character" w:customStyle="1" w:styleId="ConsPlusNormal0">
    <w:name w:val="ConsPlusNormal Знак"/>
    <w:link w:val="ConsPlusNormal"/>
    <w:locked/>
    <w:rsid w:val="00AB5B84"/>
    <w:rPr>
      <w:rFonts w:ascii="Calibri" w:hAnsi="Calibri"/>
      <w:sz w:val="22"/>
      <w:szCs w:val="22"/>
      <w:lang w:val="ru-RU" w:eastAsia="ru-RU" w:bidi="ar-SA"/>
    </w:rPr>
  </w:style>
  <w:style w:type="paragraph" w:styleId="ac">
    <w:name w:val="footer"/>
    <w:basedOn w:val="a"/>
    <w:link w:val="ad"/>
    <w:rsid w:val="00AB5B84"/>
    <w:pPr>
      <w:tabs>
        <w:tab w:val="center" w:pos="4677"/>
        <w:tab w:val="right" w:pos="9355"/>
      </w:tabs>
      <w:spacing w:after="200" w:line="276" w:lineRule="auto"/>
    </w:pPr>
    <w:rPr>
      <w:rFonts w:ascii="Calibri" w:hAnsi="Calibri" w:cs="Calibri"/>
      <w:sz w:val="22"/>
      <w:szCs w:val="22"/>
      <w:lang w:eastAsia="en-US"/>
    </w:rPr>
  </w:style>
  <w:style w:type="character" w:customStyle="1" w:styleId="ad">
    <w:name w:val="Нижний колонтитул Знак"/>
    <w:basedOn w:val="a0"/>
    <w:link w:val="ac"/>
    <w:locked/>
    <w:rsid w:val="00AB5B84"/>
    <w:rPr>
      <w:rFonts w:ascii="Calibri" w:hAnsi="Calibri" w:cs="Calibri"/>
      <w:sz w:val="22"/>
      <w:szCs w:val="22"/>
      <w:lang w:val="ru-RU" w:eastAsia="en-US" w:bidi="ar-SA"/>
    </w:rPr>
  </w:style>
  <w:style w:type="character" w:customStyle="1" w:styleId="FooterChar">
    <w:name w:val="Footer Char"/>
    <w:basedOn w:val="a0"/>
    <w:semiHidden/>
    <w:locked/>
    <w:rsid w:val="00AB5B84"/>
    <w:rPr>
      <w:rFonts w:cs="Times New Roman"/>
      <w:lang w:eastAsia="en-US"/>
    </w:rPr>
  </w:style>
  <w:style w:type="paragraph" w:customStyle="1" w:styleId="12">
    <w:name w:val="Абзац списка1"/>
    <w:basedOn w:val="a"/>
    <w:link w:val="ListParagraphChar"/>
    <w:rsid w:val="00AB5B84"/>
    <w:pPr>
      <w:widowControl w:val="0"/>
      <w:autoSpaceDE w:val="0"/>
      <w:autoSpaceDN w:val="0"/>
      <w:adjustRightInd w:val="0"/>
      <w:spacing w:before="100" w:beforeAutospacing="1" w:after="100" w:afterAutospacing="1"/>
    </w:pPr>
    <w:rPr>
      <w:rFonts w:ascii="Calibri" w:eastAsia="Calibri" w:hAnsi="Calibri"/>
    </w:rPr>
  </w:style>
  <w:style w:type="character" w:customStyle="1" w:styleId="ListParagraphChar">
    <w:name w:val="List Paragraph Char"/>
    <w:link w:val="12"/>
    <w:locked/>
    <w:rsid w:val="00AB5B84"/>
    <w:rPr>
      <w:rFonts w:ascii="Calibri" w:eastAsia="Calibri" w:hAnsi="Calibri"/>
      <w:sz w:val="24"/>
      <w:szCs w:val="24"/>
      <w:lang w:val="ru-RU" w:eastAsia="ru-RU" w:bidi="ar-SA"/>
    </w:rPr>
  </w:style>
  <w:style w:type="paragraph" w:styleId="ae">
    <w:name w:val="Body Text Indent"/>
    <w:basedOn w:val="a"/>
    <w:link w:val="af"/>
    <w:semiHidden/>
    <w:rsid w:val="00AB5B84"/>
    <w:pPr>
      <w:ind w:firstLine="567"/>
      <w:jc w:val="center"/>
    </w:pPr>
    <w:rPr>
      <w:rFonts w:ascii="Calibri" w:eastAsia="Calibri" w:hAnsi="Calibri" w:cs="Calibri"/>
      <w:b/>
      <w:bCs/>
    </w:rPr>
  </w:style>
  <w:style w:type="character" w:customStyle="1" w:styleId="af">
    <w:name w:val="Основной текст с отступом Знак"/>
    <w:basedOn w:val="a0"/>
    <w:link w:val="ae"/>
    <w:semiHidden/>
    <w:locked/>
    <w:rsid w:val="00AB5B84"/>
    <w:rPr>
      <w:rFonts w:ascii="Calibri" w:eastAsia="Calibri" w:hAnsi="Calibri" w:cs="Calibri"/>
      <w:b/>
      <w:bCs/>
      <w:sz w:val="24"/>
      <w:szCs w:val="24"/>
      <w:lang w:val="ru-RU" w:eastAsia="ru-RU" w:bidi="ar-SA"/>
    </w:rPr>
  </w:style>
  <w:style w:type="paragraph" w:styleId="25">
    <w:name w:val="Body Text Indent 2"/>
    <w:basedOn w:val="a"/>
    <w:link w:val="26"/>
    <w:semiHidden/>
    <w:rsid w:val="00AB5B84"/>
    <w:pPr>
      <w:ind w:firstLine="567"/>
      <w:jc w:val="both"/>
    </w:pPr>
    <w:rPr>
      <w:rFonts w:ascii="Calibri" w:eastAsia="Calibri" w:hAnsi="Calibri" w:cs="Calibri"/>
    </w:rPr>
  </w:style>
  <w:style w:type="character" w:customStyle="1" w:styleId="26">
    <w:name w:val="Основной текст с отступом 2 Знак"/>
    <w:basedOn w:val="a0"/>
    <w:link w:val="25"/>
    <w:semiHidden/>
    <w:locked/>
    <w:rsid w:val="00AB5B84"/>
    <w:rPr>
      <w:rFonts w:ascii="Calibri" w:eastAsia="Calibri" w:hAnsi="Calibri" w:cs="Calibri"/>
      <w:sz w:val="24"/>
      <w:szCs w:val="24"/>
      <w:lang w:val="ru-RU" w:eastAsia="ru-RU" w:bidi="ar-SA"/>
    </w:rPr>
  </w:style>
  <w:style w:type="paragraph" w:customStyle="1" w:styleId="small">
    <w:name w:val="small"/>
    <w:basedOn w:val="a"/>
    <w:semiHidden/>
    <w:rsid w:val="00AB5B84"/>
    <w:pPr>
      <w:spacing w:before="100" w:beforeAutospacing="1" w:after="100" w:afterAutospacing="1" w:line="480" w:lineRule="atLeast"/>
    </w:pPr>
    <w:rPr>
      <w:rFonts w:ascii="Verdana" w:hAnsi="Verdana" w:cs="Verdana"/>
      <w:b/>
      <w:bCs/>
      <w:color w:val="000000"/>
      <w:sz w:val="18"/>
      <w:szCs w:val="18"/>
    </w:rPr>
  </w:style>
  <w:style w:type="paragraph" w:styleId="31">
    <w:name w:val="Body Text 3"/>
    <w:basedOn w:val="a"/>
    <w:link w:val="32"/>
    <w:rsid w:val="00AB5B84"/>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locked/>
    <w:rsid w:val="00AB5B84"/>
    <w:rPr>
      <w:rFonts w:ascii="Arial" w:hAnsi="Arial" w:cs="Arial"/>
      <w:sz w:val="16"/>
      <w:szCs w:val="16"/>
      <w:lang w:val="ru-RU" w:eastAsia="ru-RU" w:bidi="ar-SA"/>
    </w:rPr>
  </w:style>
  <w:style w:type="paragraph" w:customStyle="1" w:styleId="ConsNormal">
    <w:name w:val="ConsNormal"/>
    <w:rsid w:val="00AB5B84"/>
    <w:pPr>
      <w:widowControl w:val="0"/>
      <w:ind w:firstLine="720"/>
    </w:pPr>
    <w:rPr>
      <w:rFonts w:ascii="Arial" w:hAnsi="Arial" w:cs="Arial"/>
    </w:rPr>
  </w:style>
  <w:style w:type="paragraph" w:customStyle="1" w:styleId="ConsNonformat">
    <w:name w:val="ConsNonformat"/>
    <w:rsid w:val="00AB5B84"/>
    <w:pPr>
      <w:widowControl w:val="0"/>
      <w:autoSpaceDE w:val="0"/>
      <w:autoSpaceDN w:val="0"/>
      <w:adjustRightInd w:val="0"/>
    </w:pPr>
    <w:rPr>
      <w:rFonts w:ascii="Courier New" w:hAnsi="Courier New" w:cs="Courier New"/>
    </w:rPr>
  </w:style>
  <w:style w:type="paragraph" w:styleId="af0">
    <w:name w:val="Subtitle"/>
    <w:basedOn w:val="a"/>
    <w:link w:val="af1"/>
    <w:qFormat/>
    <w:rsid w:val="00AB5B84"/>
    <w:pPr>
      <w:jc w:val="center"/>
    </w:pPr>
    <w:rPr>
      <w:sz w:val="40"/>
      <w:szCs w:val="40"/>
    </w:rPr>
  </w:style>
  <w:style w:type="character" w:customStyle="1" w:styleId="af1">
    <w:name w:val="Подзаголовок Знак"/>
    <w:basedOn w:val="a0"/>
    <w:link w:val="af0"/>
    <w:locked/>
    <w:rsid w:val="00AB5B84"/>
    <w:rPr>
      <w:sz w:val="40"/>
      <w:szCs w:val="40"/>
      <w:lang w:val="ru-RU" w:eastAsia="ru-RU" w:bidi="ar-SA"/>
    </w:rPr>
  </w:style>
  <w:style w:type="paragraph" w:customStyle="1" w:styleId="110">
    <w:name w:val="Абзац списка11"/>
    <w:basedOn w:val="a"/>
    <w:link w:val="af2"/>
    <w:rsid w:val="00AB5B84"/>
    <w:pPr>
      <w:spacing w:after="200" w:line="276" w:lineRule="auto"/>
      <w:ind w:left="720"/>
    </w:pPr>
    <w:rPr>
      <w:rFonts w:ascii="Calibri" w:hAnsi="Calibri"/>
      <w:sz w:val="20"/>
      <w:szCs w:val="20"/>
    </w:rPr>
  </w:style>
  <w:style w:type="character" w:customStyle="1" w:styleId="af2">
    <w:name w:val="Абзац списка Знак"/>
    <w:link w:val="110"/>
    <w:locked/>
    <w:rsid w:val="00AB5B84"/>
    <w:rPr>
      <w:rFonts w:ascii="Calibri" w:hAnsi="Calibri"/>
      <w:lang w:val="ru-RU" w:eastAsia="ru-RU" w:bidi="ar-SA"/>
    </w:rPr>
  </w:style>
  <w:style w:type="paragraph" w:customStyle="1" w:styleId="13">
    <w:name w:val="Стиль 1."/>
    <w:basedOn w:val="a"/>
    <w:rsid w:val="00AB5B84"/>
    <w:pPr>
      <w:numPr>
        <w:numId w:val="21"/>
      </w:numPr>
      <w:jc w:val="both"/>
    </w:pPr>
    <w:rPr>
      <w:rFonts w:eastAsia="Calibri"/>
      <w:sz w:val="26"/>
      <w:szCs w:val="26"/>
    </w:rPr>
  </w:style>
  <w:style w:type="paragraph" w:customStyle="1" w:styleId="111">
    <w:name w:val="Стиль 1.1."/>
    <w:basedOn w:val="a"/>
    <w:rsid w:val="00AB5B84"/>
    <w:pPr>
      <w:numPr>
        <w:ilvl w:val="1"/>
        <w:numId w:val="21"/>
      </w:numPr>
      <w:jc w:val="both"/>
    </w:pPr>
    <w:rPr>
      <w:rFonts w:eastAsia="Calibri"/>
      <w:sz w:val="26"/>
      <w:szCs w:val="26"/>
    </w:rPr>
  </w:style>
  <w:style w:type="paragraph" w:customStyle="1" w:styleId="1110">
    <w:name w:val="Стиль 1.1.1."/>
    <w:basedOn w:val="a"/>
    <w:rsid w:val="00AB5B84"/>
    <w:pPr>
      <w:numPr>
        <w:ilvl w:val="2"/>
        <w:numId w:val="21"/>
      </w:numPr>
      <w:jc w:val="both"/>
    </w:pPr>
    <w:rPr>
      <w:rFonts w:eastAsia="Calibri"/>
      <w:sz w:val="26"/>
      <w:szCs w:val="26"/>
    </w:rPr>
  </w:style>
  <w:style w:type="paragraph" w:customStyle="1" w:styleId="1111">
    <w:name w:val="Стиль 1.1.1.1."/>
    <w:basedOn w:val="a"/>
    <w:rsid w:val="00AB5B84"/>
    <w:pPr>
      <w:numPr>
        <w:ilvl w:val="3"/>
        <w:numId w:val="21"/>
      </w:numPr>
      <w:jc w:val="both"/>
    </w:pPr>
    <w:rPr>
      <w:rFonts w:eastAsia="Calibri"/>
      <w:sz w:val="26"/>
      <w:szCs w:val="26"/>
    </w:rPr>
  </w:style>
  <w:style w:type="paragraph" w:customStyle="1" w:styleId="14">
    <w:name w:val="Стиль ппп_1)"/>
    <w:basedOn w:val="a"/>
    <w:rsid w:val="00AB5B84"/>
    <w:pPr>
      <w:numPr>
        <w:ilvl w:val="4"/>
        <w:numId w:val="21"/>
      </w:numPr>
      <w:jc w:val="both"/>
    </w:pPr>
    <w:rPr>
      <w:rFonts w:eastAsia="Calibri"/>
      <w:sz w:val="26"/>
      <w:szCs w:val="26"/>
    </w:rPr>
  </w:style>
  <w:style w:type="paragraph" w:customStyle="1" w:styleId="af3">
    <w:name w:val="Стиль ппп_а)"/>
    <w:basedOn w:val="a"/>
    <w:rsid w:val="00AB5B84"/>
    <w:pPr>
      <w:numPr>
        <w:ilvl w:val="5"/>
        <w:numId w:val="21"/>
      </w:numPr>
      <w:jc w:val="both"/>
    </w:pPr>
    <w:rPr>
      <w:rFonts w:eastAsia="Calibri"/>
      <w:sz w:val="26"/>
      <w:szCs w:val="26"/>
    </w:rPr>
  </w:style>
  <w:style w:type="character" w:customStyle="1" w:styleId="FontStyle211">
    <w:name w:val="Font Style211"/>
    <w:rsid w:val="00AB5B84"/>
    <w:rPr>
      <w:rFonts w:ascii="Courier New" w:hAnsi="Courier New"/>
      <w:sz w:val="24"/>
    </w:rPr>
  </w:style>
  <w:style w:type="paragraph" w:customStyle="1" w:styleId="xl65">
    <w:name w:val="xl65"/>
    <w:basedOn w:val="a"/>
    <w:rsid w:val="00AB5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msonospacing0">
    <w:name w:val="msonospacing"/>
    <w:rsid w:val="00AB5B84"/>
    <w:rPr>
      <w:rFonts w:ascii="Calibri" w:hAnsi="Calibri" w:cs="Calibri"/>
      <w:sz w:val="22"/>
      <w:szCs w:val="22"/>
      <w:lang w:eastAsia="en-US"/>
    </w:rPr>
  </w:style>
  <w:style w:type="paragraph" w:customStyle="1" w:styleId="Default">
    <w:name w:val="Default"/>
    <w:rsid w:val="00AB5B84"/>
    <w:pPr>
      <w:autoSpaceDE w:val="0"/>
      <w:autoSpaceDN w:val="0"/>
      <w:adjustRightInd w:val="0"/>
    </w:pPr>
    <w:rPr>
      <w:rFonts w:eastAsia="Calibri"/>
      <w:color w:val="000000"/>
      <w:sz w:val="24"/>
      <w:szCs w:val="24"/>
    </w:rPr>
  </w:style>
  <w:style w:type="paragraph" w:customStyle="1" w:styleId="s16">
    <w:name w:val="s_16"/>
    <w:basedOn w:val="a"/>
    <w:rsid w:val="00AB5B84"/>
    <w:pPr>
      <w:spacing w:before="100" w:beforeAutospacing="1" w:after="100" w:afterAutospacing="1"/>
    </w:pPr>
    <w:rPr>
      <w:rFonts w:eastAsia="Calibri"/>
    </w:rPr>
  </w:style>
  <w:style w:type="paragraph" w:styleId="af4">
    <w:name w:val="footnote text"/>
    <w:basedOn w:val="a"/>
    <w:link w:val="af5"/>
    <w:semiHidden/>
    <w:rsid w:val="00AB5B84"/>
    <w:pPr>
      <w:ind w:left="2799" w:right="2835" w:hanging="10"/>
      <w:jc w:val="center"/>
    </w:pPr>
    <w:rPr>
      <w:rFonts w:eastAsia="Calibri"/>
      <w:b/>
      <w:color w:val="000000"/>
      <w:sz w:val="20"/>
      <w:szCs w:val="20"/>
    </w:rPr>
  </w:style>
  <w:style w:type="character" w:customStyle="1" w:styleId="af5">
    <w:name w:val="Текст сноски Знак"/>
    <w:basedOn w:val="a0"/>
    <w:link w:val="af4"/>
    <w:locked/>
    <w:rsid w:val="00AB5B84"/>
    <w:rPr>
      <w:rFonts w:eastAsia="Calibri"/>
      <w:b/>
      <w:color w:val="000000"/>
      <w:lang w:val="ru-RU" w:eastAsia="ru-RU" w:bidi="ar-SA"/>
    </w:rPr>
  </w:style>
  <w:style w:type="character" w:customStyle="1" w:styleId="markedcontent">
    <w:name w:val="markedcontent"/>
    <w:basedOn w:val="a0"/>
    <w:rsid w:val="00AB5B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17547</Words>
  <Characters>100022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117335</CharactersWithSpaces>
  <SharedDoc>false</SharedDoc>
  <HLinks>
    <vt:vector size="6" baseType="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2024-10-23T06:34:00Z</dcterms:created>
  <dcterms:modified xsi:type="dcterms:W3CDTF">2024-10-23T06:34:00Z</dcterms:modified>
</cp:coreProperties>
</file>