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7DB" w:rsidRDefault="0000434F" w:rsidP="00C877DB">
      <w:pPr>
        <w:widowControl/>
        <w:autoSpaceDE/>
        <w:adjustRightInd/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-114300</wp:posOffset>
            </wp:positionV>
            <wp:extent cx="537210" cy="685800"/>
            <wp:effectExtent l="19050" t="0" r="0" b="0"/>
            <wp:wrapSquare wrapText="bothSides"/>
            <wp:docPr id="2" name="Рисунок 1" descr="novo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novoc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877DB" w:rsidRDefault="00C877DB" w:rsidP="00C877DB">
      <w:pPr>
        <w:widowControl/>
        <w:autoSpaceDE/>
        <w:adjustRightInd/>
        <w:jc w:val="center"/>
        <w:rPr>
          <w:sz w:val="28"/>
          <w:szCs w:val="28"/>
        </w:rPr>
      </w:pPr>
    </w:p>
    <w:p w:rsidR="00C877DB" w:rsidRDefault="00C877DB" w:rsidP="00C877DB">
      <w:pPr>
        <w:widowControl/>
        <w:autoSpaceDE/>
        <w:adjustRightInd/>
        <w:jc w:val="center"/>
        <w:rPr>
          <w:sz w:val="28"/>
          <w:szCs w:val="28"/>
        </w:rPr>
      </w:pPr>
    </w:p>
    <w:p w:rsidR="00C877DB" w:rsidRDefault="00C877DB" w:rsidP="00C877DB">
      <w:pPr>
        <w:keepNext/>
        <w:widowControl/>
        <w:overflowPunct w:val="0"/>
        <w:autoSpaceDE/>
        <w:adjustRightInd/>
        <w:ind w:right="-284"/>
        <w:jc w:val="center"/>
        <w:textAlignment w:val="baseline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НОВОЧЕРКАССКОГО СЕЛЬСОВЕТА</w:t>
      </w:r>
    </w:p>
    <w:p w:rsidR="00C877DB" w:rsidRDefault="00C877DB" w:rsidP="00C877DB">
      <w:pPr>
        <w:widowControl/>
        <w:autoSpaceDE/>
        <w:adjustRightInd/>
        <w:ind w:right="-284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САРАКТАШСКОГО РАЙОНА ОРЕНБУРГСКОЙ ОБЛАСТИ</w:t>
      </w:r>
    </w:p>
    <w:p w:rsidR="00C877DB" w:rsidRDefault="00C877DB" w:rsidP="00C877DB">
      <w:pPr>
        <w:jc w:val="center"/>
        <w:rPr>
          <w:b/>
          <w:bCs/>
          <w:sz w:val="34"/>
          <w:szCs w:val="34"/>
        </w:rPr>
      </w:pPr>
      <w:r>
        <w:rPr>
          <w:b/>
          <w:bCs/>
          <w:sz w:val="34"/>
          <w:szCs w:val="34"/>
        </w:rPr>
        <w:t>ПОСТАНОВЛЕНИЕ</w:t>
      </w:r>
    </w:p>
    <w:p w:rsidR="00C877DB" w:rsidRDefault="00C877DB" w:rsidP="00C877DB">
      <w:pPr>
        <w:widowControl/>
        <w:pBdr>
          <w:bottom w:val="single" w:sz="18" w:space="1" w:color="auto"/>
        </w:pBdr>
        <w:autoSpaceDE/>
        <w:adjustRightInd/>
        <w:ind w:right="-284"/>
        <w:jc w:val="center"/>
        <w:rPr>
          <w:sz w:val="28"/>
          <w:szCs w:val="28"/>
        </w:rPr>
      </w:pPr>
      <w:r>
        <w:rPr>
          <w:b/>
          <w:bCs/>
          <w:sz w:val="16"/>
          <w:szCs w:val="16"/>
        </w:rPr>
        <w:t>_________________________________________________________________________________________________________</w:t>
      </w:r>
    </w:p>
    <w:p w:rsidR="00C877DB" w:rsidRDefault="00C877DB" w:rsidP="00C877DB">
      <w:pPr>
        <w:widowControl/>
        <w:tabs>
          <w:tab w:val="left" w:pos="708"/>
          <w:tab w:val="center" w:pos="4677"/>
          <w:tab w:val="right" w:pos="9355"/>
        </w:tabs>
        <w:autoSpaceDE/>
        <w:adjustRightInd/>
        <w:ind w:right="-142"/>
        <w:rPr>
          <w:sz w:val="26"/>
          <w:szCs w:val="26"/>
          <w:u w:val="single"/>
        </w:rPr>
      </w:pPr>
      <w:r>
        <w:rPr>
          <w:sz w:val="28"/>
          <w:szCs w:val="28"/>
          <w:u w:val="single"/>
        </w:rPr>
        <w:t>09.11.2024</w:t>
      </w:r>
      <w:r>
        <w:rPr>
          <w:sz w:val="28"/>
          <w:szCs w:val="28"/>
        </w:rPr>
        <w:tab/>
      </w:r>
      <w:r>
        <w:rPr>
          <w:sz w:val="26"/>
          <w:szCs w:val="26"/>
        </w:rPr>
        <w:t xml:space="preserve">                                    </w:t>
      </w:r>
      <w:r>
        <w:rPr>
          <w:sz w:val="28"/>
          <w:szCs w:val="28"/>
        </w:rPr>
        <w:t xml:space="preserve">с. Новочеркасск                                        </w:t>
      </w:r>
      <w:r>
        <w:rPr>
          <w:sz w:val="28"/>
          <w:szCs w:val="28"/>
          <w:u w:val="single"/>
        </w:rPr>
        <w:t>№</w:t>
      </w:r>
      <w:r>
        <w:rPr>
          <w:sz w:val="26"/>
          <w:szCs w:val="26"/>
          <w:u w:val="single"/>
        </w:rPr>
        <w:t xml:space="preserve">  81</w:t>
      </w:r>
      <w:r>
        <w:rPr>
          <w:sz w:val="28"/>
          <w:szCs w:val="28"/>
          <w:u w:val="single"/>
        </w:rPr>
        <w:t>-п</w:t>
      </w:r>
    </w:p>
    <w:p w:rsidR="00C877DB" w:rsidRDefault="00C877DB" w:rsidP="00C877DB">
      <w:pPr>
        <w:jc w:val="center"/>
        <w:rPr>
          <w:b/>
          <w:bCs/>
          <w:sz w:val="28"/>
          <w:szCs w:val="28"/>
        </w:rPr>
      </w:pPr>
    </w:p>
    <w:p w:rsidR="00C877DB" w:rsidRDefault="00C877DB" w:rsidP="00C877D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постановление  администрации Новочеркасского сельсовета от 08.11.2022 № 72-п «Об утверждении Указаний о порядке применения целевых статей расходов бюджета муниципального образования Новочеркасский сельсовет Саракташского района Оренбургской области»</w:t>
      </w:r>
    </w:p>
    <w:p w:rsidR="00C877DB" w:rsidRDefault="00C877DB" w:rsidP="00C877DB">
      <w:pPr>
        <w:jc w:val="center"/>
        <w:rPr>
          <w:b/>
          <w:bCs/>
          <w:sz w:val="28"/>
          <w:szCs w:val="28"/>
        </w:rPr>
      </w:pPr>
    </w:p>
    <w:p w:rsidR="00C877DB" w:rsidRDefault="00C877DB" w:rsidP="00C877DB">
      <w:pPr>
        <w:jc w:val="center"/>
        <w:rPr>
          <w:b/>
          <w:bCs/>
          <w:sz w:val="28"/>
          <w:szCs w:val="28"/>
        </w:rPr>
      </w:pPr>
    </w:p>
    <w:p w:rsidR="00C877DB" w:rsidRDefault="00C877DB" w:rsidP="00C877DB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статьями 9 и 21 Бюджетного кодекса Российской Федерации, Уставом  муниципального образования Новочеркасский сельсовет Саракташского района Оренбургской области, администрация Новочеркасского сельсовета, </w:t>
      </w:r>
    </w:p>
    <w:p w:rsidR="00C877DB" w:rsidRDefault="00C877DB" w:rsidP="00C877DB">
      <w:pPr>
        <w:ind w:right="-1" w:firstLine="708"/>
        <w:jc w:val="both"/>
        <w:rPr>
          <w:sz w:val="28"/>
          <w:szCs w:val="28"/>
        </w:rPr>
      </w:pPr>
    </w:p>
    <w:p w:rsidR="00C877DB" w:rsidRDefault="00C877DB" w:rsidP="00C877DB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C877DB" w:rsidRDefault="00C877DB" w:rsidP="00C877DB">
      <w:pPr>
        <w:ind w:left="-284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 постановление  администрации Новочеркасского сельсовета от 08.11.2022 № 72-п</w:t>
      </w:r>
      <w:r>
        <w:t xml:space="preserve"> </w:t>
      </w:r>
      <w:r>
        <w:rPr>
          <w:sz w:val="28"/>
          <w:szCs w:val="28"/>
        </w:rPr>
        <w:t>«Об утверждении Указаний о порядке применения целевых статей расходов бюджета муниципального образования Новочеркасский сельсовет Саракташского района Оренбургской области» внести следующие изменения:</w:t>
      </w:r>
    </w:p>
    <w:p w:rsidR="00C877DB" w:rsidRDefault="00C877DB" w:rsidP="00C877DB">
      <w:pPr>
        <w:ind w:left="-284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Таблицу «Перечень направлений расходов Новочеркасского  сельсовета, увязываемых с программными (непрограммными) статьями целевых статей расходов бюджета поселения»  Приложения № 1</w:t>
      </w:r>
      <w:r>
        <w:t xml:space="preserve"> </w:t>
      </w:r>
      <w:r>
        <w:rPr>
          <w:sz w:val="28"/>
          <w:szCs w:val="28"/>
        </w:rPr>
        <w:t>к Указаниям о порядке применения кодов целевых статей расходов бюджета муниципального образования Новочеркасский сельсовет Саракташского района Оренбургской области  дополнить строкой  следующего содержания:</w:t>
      </w:r>
    </w:p>
    <w:tbl>
      <w:tblPr>
        <w:tblW w:w="9351" w:type="dxa"/>
        <w:tblLook w:val="00A0"/>
      </w:tblPr>
      <w:tblGrid>
        <w:gridCol w:w="1271"/>
        <w:gridCol w:w="8080"/>
      </w:tblGrid>
      <w:tr w:rsidR="00C877DB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77DB" w:rsidRPr="00BB30F6" w:rsidRDefault="00BB30F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S170</w:t>
            </w:r>
            <w:r>
              <w:rPr>
                <w:color w:val="000000"/>
                <w:sz w:val="28"/>
                <w:szCs w:val="28"/>
              </w:rPr>
              <w:t>В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77DB" w:rsidRDefault="00BB30F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инициативных проектов (</w:t>
            </w:r>
            <w:r w:rsidR="009D11F2">
              <w:rPr>
                <w:sz w:val="28"/>
                <w:szCs w:val="28"/>
              </w:rPr>
              <w:t>благоустройство</w:t>
            </w:r>
            <w:r>
              <w:rPr>
                <w:sz w:val="28"/>
                <w:szCs w:val="28"/>
              </w:rPr>
              <w:t xml:space="preserve"> мест  захоронения</w:t>
            </w:r>
            <w:r w:rsidR="009D11F2">
              <w:rPr>
                <w:sz w:val="28"/>
                <w:szCs w:val="28"/>
              </w:rPr>
              <w:t>)</w:t>
            </w:r>
          </w:p>
        </w:tc>
      </w:tr>
      <w:tr w:rsidR="00C877DB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77DB" w:rsidRPr="009D11F2" w:rsidRDefault="009D11F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S170</w:t>
            </w:r>
            <w:r>
              <w:rPr>
                <w:color w:val="000000"/>
                <w:sz w:val="28"/>
                <w:szCs w:val="28"/>
              </w:rPr>
              <w:t>Г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77DB" w:rsidRDefault="009D11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 инициативных проектов (ремонт автомобильной дороги)</w:t>
            </w:r>
          </w:p>
        </w:tc>
      </w:tr>
      <w:tr w:rsidR="00C877DB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77DB" w:rsidRPr="00E94412" w:rsidRDefault="00E9441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И170В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77DB" w:rsidRDefault="00E94412">
            <w:pPr>
              <w:tabs>
                <w:tab w:val="left" w:pos="3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 по завершению реализации  инициативных  проектов  (благоустройство мест захоронения)</w:t>
            </w:r>
          </w:p>
        </w:tc>
      </w:tr>
      <w:tr w:rsidR="00C877DB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77DB" w:rsidRPr="003B1A75" w:rsidRDefault="003B1A7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  <w:lang w:val="en-US"/>
              </w:rPr>
              <w:t>170</w:t>
            </w:r>
            <w:r>
              <w:rPr>
                <w:color w:val="000000"/>
                <w:sz w:val="28"/>
                <w:szCs w:val="28"/>
              </w:rPr>
              <w:t>Г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77DB" w:rsidRDefault="00E94412">
            <w:pPr>
              <w:tabs>
                <w:tab w:val="left" w:pos="3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 по завершению   реализации инициативных проектов  (ремонт автомобильной дороги)</w:t>
            </w:r>
          </w:p>
        </w:tc>
      </w:tr>
      <w:tr w:rsidR="00E12E76" w:rsidRPr="008A5EF1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2E76" w:rsidRPr="008A5EF1" w:rsidRDefault="00E12E76" w:rsidP="00E12E76">
            <w:pPr>
              <w:rPr>
                <w:color w:val="000000"/>
                <w:sz w:val="28"/>
                <w:szCs w:val="28"/>
              </w:rPr>
            </w:pPr>
            <w:r w:rsidRPr="008A5EF1">
              <w:rPr>
                <w:color w:val="000000"/>
                <w:sz w:val="28"/>
                <w:szCs w:val="28"/>
              </w:rPr>
              <w:t>9Д100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2E76" w:rsidRPr="008A5EF1" w:rsidRDefault="00E12E76" w:rsidP="00E12E76">
            <w:pPr>
              <w:rPr>
                <w:color w:val="000000"/>
                <w:sz w:val="28"/>
                <w:szCs w:val="28"/>
              </w:rPr>
            </w:pPr>
            <w:r w:rsidRPr="008A5EF1">
              <w:rPr>
                <w:color w:val="000000"/>
                <w:sz w:val="28"/>
                <w:szCs w:val="28"/>
              </w:rPr>
              <w:t>Содержание и ремонт, капитальный ремонт автомобильных дорог общего пользования и искусственных сооружений на них</w:t>
            </w:r>
          </w:p>
        </w:tc>
      </w:tr>
      <w:tr w:rsidR="00E12E76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2E76" w:rsidRPr="008A5EF1" w:rsidRDefault="00E12E76" w:rsidP="00E12E76">
            <w:pPr>
              <w:rPr>
                <w:color w:val="000000"/>
                <w:sz w:val="28"/>
                <w:szCs w:val="28"/>
              </w:rPr>
            </w:pPr>
            <w:r w:rsidRPr="008A5EF1">
              <w:rPr>
                <w:color w:val="000000"/>
                <w:sz w:val="28"/>
                <w:szCs w:val="28"/>
              </w:rPr>
              <w:t>9Д800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2E76" w:rsidRDefault="00E12E76" w:rsidP="00E12E76">
            <w:pPr>
              <w:rPr>
                <w:color w:val="000000"/>
                <w:sz w:val="28"/>
                <w:szCs w:val="28"/>
              </w:rPr>
            </w:pPr>
            <w:r w:rsidRPr="008A5EF1">
              <w:rPr>
                <w:color w:val="000000"/>
                <w:sz w:val="28"/>
                <w:szCs w:val="28"/>
              </w:rPr>
              <w:t>Прочие расходы за счет бюджетных ассигнований дорожного фонда</w:t>
            </w:r>
          </w:p>
        </w:tc>
      </w:tr>
    </w:tbl>
    <w:p w:rsidR="00C877DB" w:rsidRDefault="00C877DB" w:rsidP="00C877DB">
      <w:pPr>
        <w:ind w:left="-284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1.2. Таблицу «Коды целевых статей расходов бюджета Новочеркасского сельсовета Саракташского района Оренбургской области»  Приложения № 2</w:t>
      </w:r>
      <w:r>
        <w:t xml:space="preserve">  </w:t>
      </w:r>
      <w:r>
        <w:rPr>
          <w:sz w:val="28"/>
          <w:szCs w:val="28"/>
        </w:rPr>
        <w:t>к Указаниям о порядке применения кодов целевых статей расходов бюджета муниципального образования Новочеркасский сельсовет Саракташского района Оренбургской области  дополнить строкой  следующего содержания:</w:t>
      </w:r>
    </w:p>
    <w:p w:rsidR="00C877DB" w:rsidRDefault="00C877DB" w:rsidP="00C877DB">
      <w:pPr>
        <w:ind w:left="-284" w:right="-1" w:firstLine="709"/>
        <w:jc w:val="both"/>
        <w:rPr>
          <w:sz w:val="28"/>
          <w:szCs w:val="28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80"/>
        <w:gridCol w:w="7076"/>
      </w:tblGrid>
      <w:tr w:rsidR="003B1A75">
        <w:trPr>
          <w:trHeight w:val="576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A75" w:rsidRPr="00BB30F6" w:rsidRDefault="003B1A75" w:rsidP="003B1A7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62</w:t>
            </w:r>
            <w:r>
              <w:rPr>
                <w:color w:val="000000"/>
                <w:sz w:val="28"/>
                <w:szCs w:val="28"/>
                <w:lang w:val="en-US"/>
              </w:rPr>
              <w:t>5Q5S170</w:t>
            </w:r>
            <w:r>
              <w:rPr>
                <w:color w:val="000000"/>
                <w:sz w:val="28"/>
                <w:szCs w:val="28"/>
              </w:rPr>
              <w:t>В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A75" w:rsidRDefault="003B1A75" w:rsidP="003B1A7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инициативных проектов (благоустройство мест  захоронения)</w:t>
            </w:r>
          </w:p>
        </w:tc>
      </w:tr>
      <w:tr w:rsidR="003B1A75">
        <w:trPr>
          <w:trHeight w:val="576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A75" w:rsidRPr="009D11F2" w:rsidRDefault="003B1A75" w:rsidP="003B1A7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62</w:t>
            </w:r>
            <w:r>
              <w:rPr>
                <w:color w:val="000000"/>
                <w:sz w:val="28"/>
                <w:szCs w:val="28"/>
                <w:lang w:val="en-US"/>
              </w:rPr>
              <w:t>5Q5S170</w:t>
            </w:r>
            <w:r>
              <w:rPr>
                <w:color w:val="000000"/>
                <w:sz w:val="28"/>
                <w:szCs w:val="28"/>
              </w:rPr>
              <w:t>Г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A75" w:rsidRDefault="003B1A75" w:rsidP="003B1A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 инициативных проектов (ремонт автомобильной дороги)</w:t>
            </w:r>
          </w:p>
        </w:tc>
      </w:tr>
      <w:tr w:rsidR="003B1A75">
        <w:trPr>
          <w:trHeight w:val="576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A75" w:rsidRPr="00E94412" w:rsidRDefault="003B1A75" w:rsidP="003B1A7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62</w:t>
            </w:r>
            <w:r>
              <w:rPr>
                <w:color w:val="000000"/>
                <w:sz w:val="28"/>
                <w:szCs w:val="28"/>
                <w:lang w:val="en-US"/>
              </w:rPr>
              <w:t>5Q5</w:t>
            </w:r>
            <w:r>
              <w:rPr>
                <w:color w:val="000000"/>
                <w:sz w:val="28"/>
                <w:szCs w:val="28"/>
              </w:rPr>
              <w:t>И170В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A75" w:rsidRDefault="003B1A75" w:rsidP="003B1A75">
            <w:pPr>
              <w:tabs>
                <w:tab w:val="left" w:pos="3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 по завершению реализации  инициативных  проектов  (благоустройство мест захоронения)</w:t>
            </w:r>
          </w:p>
        </w:tc>
      </w:tr>
      <w:tr w:rsidR="003B1A75">
        <w:trPr>
          <w:trHeight w:val="576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A75" w:rsidRPr="003B1A75" w:rsidRDefault="003B1A75" w:rsidP="003B1A7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62</w:t>
            </w:r>
            <w:r>
              <w:rPr>
                <w:color w:val="000000"/>
                <w:sz w:val="28"/>
                <w:szCs w:val="28"/>
                <w:lang w:val="en-US"/>
              </w:rPr>
              <w:t>5Q5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  <w:lang w:val="en-US"/>
              </w:rPr>
              <w:t>170</w:t>
            </w:r>
            <w:r>
              <w:rPr>
                <w:color w:val="000000"/>
                <w:sz w:val="28"/>
                <w:szCs w:val="28"/>
              </w:rPr>
              <w:t>Г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A75" w:rsidRDefault="003B1A75" w:rsidP="003B1A75">
            <w:pPr>
              <w:tabs>
                <w:tab w:val="left" w:pos="3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 по завершению   реализации инициативных проектов  (ремонт автомобильной дороги)</w:t>
            </w:r>
          </w:p>
        </w:tc>
      </w:tr>
      <w:tr w:rsidR="00E12E76">
        <w:trPr>
          <w:trHeight w:val="576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2E76" w:rsidRDefault="00E12E76" w:rsidP="00E12E7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624029Д100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2E76" w:rsidRDefault="00E12E7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Содержание и ремонт, капитальный ремонт автомобильных дорог общего пользования и искусственных сооружений на них</w:t>
            </w:r>
          </w:p>
        </w:tc>
      </w:tr>
      <w:tr w:rsidR="00E12E76">
        <w:trPr>
          <w:trHeight w:val="576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2E76" w:rsidRDefault="00E12E76" w:rsidP="00E12E7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624029Д800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2E76" w:rsidRDefault="00E12E7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расходы за счет бюджетных ассигнований дорожного фонда</w:t>
            </w:r>
          </w:p>
        </w:tc>
      </w:tr>
    </w:tbl>
    <w:p w:rsidR="00C877DB" w:rsidRDefault="00C877DB" w:rsidP="00C877DB">
      <w:pPr>
        <w:ind w:left="-284" w:right="-1" w:firstLine="709"/>
        <w:jc w:val="both"/>
        <w:rPr>
          <w:sz w:val="28"/>
          <w:szCs w:val="28"/>
        </w:rPr>
      </w:pPr>
    </w:p>
    <w:p w:rsidR="00C877DB" w:rsidRDefault="00C877DB" w:rsidP="00C877DB">
      <w:pPr>
        <w:ind w:left="-284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  Контроль за исполнением настоящего постановления оставляю за собой.</w:t>
      </w:r>
    </w:p>
    <w:p w:rsidR="00C877DB" w:rsidRDefault="00C877DB" w:rsidP="00C877DB">
      <w:pPr>
        <w:ind w:left="-284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с момента его подписания и распространяется на правоотношения возникшие с 1 января 202</w:t>
      </w:r>
      <w:r w:rsidR="003B1A75">
        <w:rPr>
          <w:sz w:val="28"/>
          <w:szCs w:val="28"/>
        </w:rPr>
        <w:t>5</w:t>
      </w:r>
      <w:r>
        <w:rPr>
          <w:sz w:val="28"/>
          <w:szCs w:val="28"/>
        </w:rPr>
        <w:t xml:space="preserve"> года.</w:t>
      </w:r>
    </w:p>
    <w:p w:rsidR="00C877DB" w:rsidRDefault="00C877DB" w:rsidP="00C877DB">
      <w:pPr>
        <w:jc w:val="center"/>
        <w:rPr>
          <w:b/>
          <w:bCs/>
          <w:sz w:val="28"/>
          <w:szCs w:val="28"/>
          <w:lang w:val="en-US"/>
        </w:rPr>
      </w:pPr>
    </w:p>
    <w:p w:rsidR="008A5EF1" w:rsidRPr="008A5EF1" w:rsidRDefault="008A5EF1" w:rsidP="00C877DB">
      <w:pPr>
        <w:jc w:val="center"/>
        <w:rPr>
          <w:b/>
          <w:bCs/>
          <w:sz w:val="28"/>
          <w:szCs w:val="28"/>
          <w:lang w:val="en-US"/>
        </w:rPr>
      </w:pPr>
    </w:p>
    <w:p w:rsidR="00C877DB" w:rsidRDefault="00C877DB" w:rsidP="00C877DB">
      <w:pPr>
        <w:jc w:val="center"/>
        <w:rPr>
          <w:b/>
          <w:bCs/>
          <w:sz w:val="28"/>
          <w:szCs w:val="28"/>
        </w:rPr>
      </w:pPr>
    </w:p>
    <w:p w:rsidR="00C877DB" w:rsidRDefault="00C877DB" w:rsidP="00C877DB">
      <w:pPr>
        <w:widowControl/>
        <w:autoSpaceDE/>
        <w:adjustRightInd/>
        <w:jc w:val="both"/>
      </w:pPr>
      <w:r>
        <w:rPr>
          <w:color w:val="000000"/>
          <w:sz w:val="28"/>
          <w:szCs w:val="28"/>
        </w:rPr>
        <w:t>Глава сельсовета                                                                            Н.Ф.Суюндуков</w:t>
      </w:r>
    </w:p>
    <w:p w:rsidR="00936A6E" w:rsidRDefault="00936A6E"/>
    <w:sectPr w:rsidR="00936A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/>
  <w:rsids>
    <w:rsidRoot w:val="00C877DB"/>
    <w:rsid w:val="0000434F"/>
    <w:rsid w:val="000545AD"/>
    <w:rsid w:val="00082E7A"/>
    <w:rsid w:val="001E319A"/>
    <w:rsid w:val="002962C6"/>
    <w:rsid w:val="002E4B92"/>
    <w:rsid w:val="002F7EFF"/>
    <w:rsid w:val="003A017B"/>
    <w:rsid w:val="003B1A75"/>
    <w:rsid w:val="003B56D0"/>
    <w:rsid w:val="005D7B7F"/>
    <w:rsid w:val="006E0253"/>
    <w:rsid w:val="00733D77"/>
    <w:rsid w:val="00765103"/>
    <w:rsid w:val="008A5EF1"/>
    <w:rsid w:val="00936A6E"/>
    <w:rsid w:val="0094650A"/>
    <w:rsid w:val="009C1B6A"/>
    <w:rsid w:val="009D11F2"/>
    <w:rsid w:val="00B61D75"/>
    <w:rsid w:val="00BB2AD2"/>
    <w:rsid w:val="00BB30F6"/>
    <w:rsid w:val="00C43B8F"/>
    <w:rsid w:val="00C51C01"/>
    <w:rsid w:val="00C877DB"/>
    <w:rsid w:val="00E12E76"/>
    <w:rsid w:val="00E944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77DB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8A5E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92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2024-11-15T10:37:00Z</cp:lastPrinted>
  <dcterms:created xsi:type="dcterms:W3CDTF">2024-12-02T10:39:00Z</dcterms:created>
  <dcterms:modified xsi:type="dcterms:W3CDTF">2024-12-02T10:39:00Z</dcterms:modified>
</cp:coreProperties>
</file>