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6" w:type="dxa"/>
        <w:tblBorders>
          <w:insideH w:val="single" w:sz="4" w:space="0" w:color="auto"/>
        </w:tblBorders>
        <w:tblLook w:val="01E0"/>
      </w:tblPr>
      <w:tblGrid>
        <w:gridCol w:w="3096"/>
        <w:gridCol w:w="4032"/>
        <w:gridCol w:w="3568"/>
      </w:tblGrid>
      <w:tr w:rsidR="00947C66" w:rsidRPr="00947C66">
        <w:trPr>
          <w:trHeight w:val="892"/>
        </w:trPr>
        <w:tc>
          <w:tcPr>
            <w:tcW w:w="3096" w:type="dxa"/>
          </w:tcPr>
          <w:p w:rsidR="00947C66" w:rsidRPr="00947C66" w:rsidRDefault="00947C66" w:rsidP="00947C66">
            <w:pPr>
              <w:spacing w:after="0" w:line="240" w:lineRule="auto"/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2" w:type="dxa"/>
          </w:tcPr>
          <w:p w:rsidR="00947C66" w:rsidRPr="00947C66" w:rsidRDefault="006709A0" w:rsidP="00947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947C66" w:rsidRPr="00947C66" w:rsidRDefault="00947C66" w:rsidP="00947C66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47C66" w:rsidRPr="00947C66" w:rsidRDefault="00947C66" w:rsidP="00947C66">
      <w:pPr>
        <w:spacing w:after="0" w:line="240" w:lineRule="auto"/>
        <w:ind w:left="-68" w:right="-68"/>
        <w:jc w:val="center"/>
        <w:rPr>
          <w:rFonts w:ascii="Times New Roman" w:eastAsia="Calibri" w:hAnsi="Times New Roman" w:cs="Times New Roman"/>
          <w:b/>
          <w:bCs/>
          <w:caps/>
          <w:sz w:val="8"/>
          <w:szCs w:val="8"/>
        </w:rPr>
      </w:pPr>
    </w:p>
    <w:p w:rsidR="00947C66" w:rsidRPr="00947C66" w:rsidRDefault="00947C66" w:rsidP="00947C66">
      <w:pPr>
        <w:spacing w:after="0" w:line="240" w:lineRule="auto"/>
        <w:ind w:left="-68" w:right="-68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0"/>
        </w:rPr>
      </w:pPr>
      <w:r w:rsidRPr="00947C66">
        <w:rPr>
          <w:rFonts w:ascii="Times New Roman" w:eastAsia="Calibri" w:hAnsi="Times New Roman" w:cs="Times New Roman"/>
          <w:b/>
          <w:bCs/>
          <w:caps/>
          <w:sz w:val="28"/>
          <w:szCs w:val="20"/>
        </w:rPr>
        <w:t>администрация НОвОчЕрКассКого сельсовета Саракташского района Оренбургской области оРЕНБУРГСКОЙ ОБЛАСТИ</w:t>
      </w:r>
    </w:p>
    <w:p w:rsidR="00947C66" w:rsidRPr="00947C66" w:rsidRDefault="00947C66" w:rsidP="00947C66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947C66" w:rsidRPr="00947C66" w:rsidRDefault="00947C66" w:rsidP="00947C66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7C66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947C66" w:rsidRPr="00947C66" w:rsidRDefault="00947C66" w:rsidP="00947C66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947C66">
        <w:rPr>
          <w:rFonts w:ascii="Times New Roman" w:hAnsi="Times New Roman" w:cs="Times New Roman"/>
          <w:sz w:val="28"/>
          <w:szCs w:val="28"/>
        </w:rPr>
        <w:t>Публичных слушаний в администрации Новочеркасского сельсовета</w:t>
      </w:r>
    </w:p>
    <w:p w:rsidR="00947C66" w:rsidRPr="00947C66" w:rsidRDefault="00947C66" w:rsidP="00947C6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947C66" w:rsidRPr="00947C66">
        <w:tc>
          <w:tcPr>
            <w:tcW w:w="6408" w:type="dxa"/>
            <w:gridSpan w:val="3"/>
          </w:tcPr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с. Новочеркасск</w:t>
            </w:r>
          </w:p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 - зал администрации </w:t>
            </w:r>
          </w:p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Новочеркасского сельсовета</w:t>
            </w:r>
          </w:p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00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7005A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 xml:space="preserve"> 2023 года 17.</w:t>
            </w:r>
            <w:r w:rsidR="000700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</w:p>
        </w:tc>
      </w:tr>
      <w:tr w:rsidR="00947C66" w:rsidRPr="00947C66">
        <w:trPr>
          <w:trHeight w:val="674"/>
        </w:trPr>
        <w:tc>
          <w:tcPr>
            <w:tcW w:w="4428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947C66" w:rsidRPr="00947C66" w:rsidRDefault="00947C66" w:rsidP="00947C66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Суюндуков Нур Фаткулбаянович -  глава муниципального образования Новочеркасский сельсовет</w:t>
            </w:r>
          </w:p>
        </w:tc>
      </w:tr>
      <w:tr w:rsidR="00947C66" w:rsidRPr="00947C66">
        <w:tc>
          <w:tcPr>
            <w:tcW w:w="4428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947C66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Секретарь </w:t>
            </w:r>
          </w:p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947C66" w:rsidRPr="00947C66" w:rsidRDefault="00947C66" w:rsidP="00947C66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947C66" w:rsidRPr="00947C66" w:rsidRDefault="0007005A" w:rsidP="00947C66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Гульнара Мурзагалеевна</w:t>
            </w:r>
            <w:r w:rsidR="00947C66" w:rsidRPr="00947C66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администрации сельсовета </w:t>
            </w:r>
          </w:p>
        </w:tc>
      </w:tr>
      <w:tr w:rsidR="00947C66" w:rsidRPr="00947C66">
        <w:tc>
          <w:tcPr>
            <w:tcW w:w="4428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Присутствовало </w:t>
            </w:r>
          </w:p>
        </w:tc>
        <w:tc>
          <w:tcPr>
            <w:tcW w:w="360" w:type="dxa"/>
          </w:tcPr>
          <w:p w:rsidR="00947C66" w:rsidRPr="00947C66" w:rsidRDefault="00947C66" w:rsidP="00947C66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947C66" w:rsidRPr="00947C66" w:rsidRDefault="0007005A" w:rsidP="00947C66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7C66" w:rsidRPr="00947C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947C66" w:rsidRPr="00947C66" w:rsidRDefault="00947C66" w:rsidP="00947C6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47C66">
        <w:rPr>
          <w:rFonts w:ascii="Times New Roman" w:eastAsia="Calibri" w:hAnsi="Times New Roman" w:cs="Times New Roman"/>
          <w:sz w:val="28"/>
          <w:szCs w:val="20"/>
        </w:rPr>
        <w:t xml:space="preserve">  </w:t>
      </w:r>
    </w:p>
    <w:p w:rsidR="00947C66" w:rsidRPr="005308F5" w:rsidRDefault="00947C66" w:rsidP="00947C6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947C66">
        <w:rPr>
          <w:rFonts w:ascii="Times New Roman" w:eastAsia="Calibri" w:hAnsi="Times New Roman" w:cs="Times New Roman"/>
          <w:b/>
          <w:sz w:val="28"/>
          <w:szCs w:val="20"/>
        </w:rPr>
        <w:t>Дата, номер и</w:t>
      </w:r>
      <w:r w:rsidRPr="00947C66">
        <w:rPr>
          <w:rFonts w:ascii="Times New Roman" w:eastAsia="Calibri" w:hAnsi="Times New Roman" w:cs="Times New Roman"/>
          <w:sz w:val="28"/>
          <w:szCs w:val="20"/>
        </w:rPr>
        <w:t xml:space="preserve"> Постановлением администрации Новочеркасского сельсовета от </w:t>
      </w:r>
      <w:r>
        <w:rPr>
          <w:rFonts w:ascii="Times New Roman" w:eastAsia="Calibri" w:hAnsi="Times New Roman" w:cs="Times New Roman"/>
          <w:sz w:val="28"/>
          <w:szCs w:val="20"/>
        </w:rPr>
        <w:t xml:space="preserve"> 1</w:t>
      </w:r>
      <w:r w:rsidR="005308F5">
        <w:rPr>
          <w:rFonts w:ascii="Times New Roman" w:eastAsia="Calibri" w:hAnsi="Times New Roman" w:cs="Times New Roman"/>
          <w:sz w:val="28"/>
          <w:szCs w:val="20"/>
        </w:rPr>
        <w:t>4</w:t>
      </w:r>
      <w:r>
        <w:rPr>
          <w:rFonts w:ascii="Times New Roman" w:eastAsia="Calibri" w:hAnsi="Times New Roman" w:cs="Times New Roman"/>
          <w:sz w:val="28"/>
          <w:szCs w:val="20"/>
        </w:rPr>
        <w:t>.0</w:t>
      </w:r>
      <w:r w:rsidR="005308F5">
        <w:rPr>
          <w:rFonts w:ascii="Times New Roman" w:eastAsia="Calibri" w:hAnsi="Times New Roman" w:cs="Times New Roman"/>
          <w:sz w:val="28"/>
          <w:szCs w:val="20"/>
        </w:rPr>
        <w:t>6.2023 № 45</w:t>
      </w:r>
      <w:r w:rsidRPr="00947C66">
        <w:rPr>
          <w:rFonts w:ascii="Times New Roman" w:eastAsia="Calibri" w:hAnsi="Times New Roman" w:cs="Times New Roman"/>
          <w:sz w:val="28"/>
          <w:szCs w:val="20"/>
        </w:rPr>
        <w:t>-п</w:t>
      </w:r>
      <w:r w:rsidR="005308F5" w:rsidRPr="005308F5">
        <w:t xml:space="preserve"> </w:t>
      </w:r>
      <w:r w:rsidR="005308F5">
        <w:t>«</w:t>
      </w:r>
      <w:r w:rsidR="005308F5" w:rsidRPr="005308F5">
        <w:rPr>
          <w:rFonts w:ascii="Times New Roman" w:eastAsia="Calibri" w:hAnsi="Times New Roman" w:cs="Times New Roman"/>
          <w:sz w:val="28"/>
          <w:szCs w:val="20"/>
        </w:rPr>
        <w:t>О назначении публичных слушаний по проекту внесения изменений в Правила землепользования и застройки  муниципального образования Новочеркасский сельсовет Саракташского района Оренбургской области</w:t>
      </w:r>
      <w:r w:rsidR="005308F5">
        <w:rPr>
          <w:rFonts w:ascii="Times New Roman" w:eastAsia="Calibri" w:hAnsi="Times New Roman" w:cs="Times New Roman"/>
          <w:sz w:val="28"/>
          <w:szCs w:val="20"/>
        </w:rPr>
        <w:t>»</w:t>
      </w:r>
    </w:p>
    <w:p w:rsidR="00947C66" w:rsidRPr="00947C66" w:rsidRDefault="00947C66" w:rsidP="00947C66">
      <w:pPr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947C66" w:rsidRPr="00947C66" w:rsidRDefault="00947C66" w:rsidP="00947C66">
      <w:pPr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947C66">
        <w:rPr>
          <w:rFonts w:ascii="Times New Roman" w:eastAsia="Calibri" w:hAnsi="Times New Roman" w:cs="Times New Roman"/>
          <w:b/>
          <w:sz w:val="28"/>
          <w:szCs w:val="20"/>
        </w:rPr>
        <w:t>ПОВЕСТКА   ДНЯ:</w:t>
      </w:r>
    </w:p>
    <w:p w:rsidR="00947C66" w:rsidRPr="00947C66" w:rsidRDefault="00947C66" w:rsidP="00947C66">
      <w:pPr>
        <w:spacing w:after="120" w:line="48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947C66" w:rsidRPr="005308F5" w:rsidRDefault="00947C66" w:rsidP="0094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2D">
        <w:t xml:space="preserve">           1. </w:t>
      </w:r>
      <w:r w:rsidRPr="00947C66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308F5" w:rsidRPr="005308F5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муниципального образования Новочеркасский сельсовет Саракташского района Оренбургской области</w:t>
      </w:r>
    </w:p>
    <w:p w:rsidR="00947C66" w:rsidRPr="00947C66" w:rsidRDefault="00947C66" w:rsidP="00947C66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980"/>
        <w:gridCol w:w="288"/>
        <w:gridCol w:w="252"/>
        <w:gridCol w:w="6042"/>
        <w:gridCol w:w="1008"/>
      </w:tblGrid>
      <w:tr w:rsidR="00947C66" w:rsidRPr="00947C66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947C66" w:rsidRP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Гульнара Мурзагалеевна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, специалист 1 категории администрации сельсовета</w:t>
            </w:r>
          </w:p>
        </w:tc>
      </w:tr>
      <w:tr w:rsidR="00947C66" w:rsidRPr="00947C66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2" w:type="dxa"/>
          </w:tcPr>
          <w:p w:rsidR="00947C66" w:rsidRP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C66" w:rsidRPr="00947C66">
        <w:tblPrEx>
          <w:tblLook w:val="0000"/>
        </w:tblPrEx>
        <w:tc>
          <w:tcPr>
            <w:tcW w:w="2268" w:type="dxa"/>
            <w:gridSpan w:val="2"/>
          </w:tcPr>
          <w:p w:rsidR="00947C66" w:rsidRPr="00947C66" w:rsidRDefault="00947C66" w:rsidP="00947C66">
            <w:pPr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947C66">
              <w:rPr>
                <w:rFonts w:ascii="Times New Roman" w:eastAsia="Calibri" w:hAnsi="Times New Roman" w:cs="Times New Roman"/>
                <w:sz w:val="28"/>
                <w:szCs w:val="20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Юсупову Гульнару Мурзагалеевну</w:t>
            </w:r>
            <w:r w:rsidRPr="00947C66">
              <w:rPr>
                <w:rFonts w:ascii="Times New Roman" w:hAnsi="Times New Roman" w:cs="Times New Roman"/>
                <w:sz w:val="28"/>
                <w:szCs w:val="28"/>
              </w:rPr>
              <w:t>, специалиста 1 категории администрации сельсовета</w:t>
            </w:r>
          </w:p>
          <w:p w:rsidR="00947C66" w:rsidRPr="00947C66" w:rsidRDefault="00947C66" w:rsidP="00947C66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8F5" w:rsidRDefault="00554CB7" w:rsidP="00862890">
      <w:pPr>
        <w:spacing w:after="0" w:line="240" w:lineRule="auto"/>
        <w:ind w:firstLine="720"/>
        <w:jc w:val="both"/>
      </w:pPr>
      <w:r w:rsidRPr="00554CB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Новочеркасский сельсовет Саракташского района Оренбургской области, </w:t>
      </w:r>
      <w:r w:rsidRPr="00554CB7">
        <w:rPr>
          <w:rFonts w:ascii="Times New Roman" w:hAnsi="Times New Roman" w:cs="Times New Roman"/>
          <w:sz w:val="28"/>
          <w:szCs w:val="28"/>
        </w:rPr>
        <w:lastRenderedPageBreak/>
        <w:t>Положением «О публичных слушаниях», утвержденным решением Совета депутатов муниципального образования Новочеркасский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554CB7">
        <w:t xml:space="preserve"> </w:t>
      </w:r>
      <w:r w:rsidRPr="00554CB7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 внести изменения</w:t>
      </w:r>
      <w:r>
        <w:t xml:space="preserve"> </w:t>
      </w:r>
      <w:r w:rsidRPr="00554CB7">
        <w:rPr>
          <w:rFonts w:ascii="Times New Roman" w:hAnsi="Times New Roman" w:cs="Times New Roman"/>
          <w:sz w:val="28"/>
          <w:szCs w:val="28"/>
        </w:rPr>
        <w:t xml:space="preserve">в </w:t>
      </w:r>
      <w:r w:rsidR="005308F5" w:rsidRPr="005308F5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 муниципального образования Новочеркасский сельсовет Саракташского района Оренбургской области </w:t>
      </w:r>
      <w:r w:rsidRPr="00554CB7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нормативно-правового акта в соответствие</w:t>
      </w:r>
      <w:r w:rsidR="00947C66">
        <w:rPr>
          <w:rFonts w:ascii="Times New Roman" w:hAnsi="Times New Roman" w:cs="Times New Roman"/>
          <w:sz w:val="28"/>
          <w:szCs w:val="28"/>
        </w:rPr>
        <w:t xml:space="preserve"> с законодательством</w:t>
      </w:r>
      <w:r w:rsidRPr="00554CB7">
        <w:rPr>
          <w:rFonts w:ascii="Times New Roman" w:hAnsi="Times New Roman" w:cs="Times New Roman"/>
          <w:sz w:val="28"/>
          <w:szCs w:val="28"/>
        </w:rPr>
        <w:t>.</w:t>
      </w:r>
      <w:r w:rsidR="00862890" w:rsidRPr="00862890">
        <w:t xml:space="preserve"> 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При подготовке материалов для внесения изменений в Карту градостроительного зонирования Правил землепользования и застройки использованы следующие исходные данные: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Материалы Генерального плана Муниципального образования Новочеркасский сельсовет Саракташского района Оренбургской области;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Схема территориального планирования Муниципального образования Саракташский район Оренбургской области;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Схема территориального планирования Оренбургской области;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Материалы Правил застройки и землепользования Муниципального образования Муниципального образования Новочеркасский сельсовет;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Сведения об объектах недвижимости (земельные участки, объекты капитального строительства), внесенные в ЕГРН;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Сведения о зонах с особыми условиями использования территории, внесенные в ЕГРН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Проектные предложения отвечают требованиям экологических, санитарно-гигиенических, противопожарных и других норм, действующих на территории Российской федерации, а также необходимым данным и требованиям, выданным заказчиком.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Цель внесения изменений в Правила землепользования и застройки МО Новочеркасский сельсовет: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в части создания возможности строительства объектов капитального строительства в соответствии с фактическим и планируемым использованием (в том числе с учетом сведений ЕГРН);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привидение текстовой части Правил землепользования и застройки в соответствие с действующим Градостроительным законодательством, Классификатором видов разрешенного использования земельных участков;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создание электронной версии карт градостроительного зонирования и зон с особыми условиями использования территории Правил землепользования и застройки (слои пространственных данных) для их дальнейшей выгрузки в ГИСОГД Оренбургской области (оцифровка графических материалов), в соответствии с требованиями Градостроительного Кодекса РФ и Приказа министерства цифрового развития Оренбургской области.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В составе графической части внесены следующие изменения: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 xml:space="preserve">- на территории МО Новочеркасский сельсовет (в том числе в границах населенных пунктов с. Новочеркасск, с. Елшанка, с. Красногор, пос. Правобережный, с. Камышино, с. Островное) уточнена/установлена территориальная зона «Т-1», границы которой соответствуют полосам отвода </w:t>
      </w:r>
      <w:r w:rsidRPr="005308F5">
        <w:rPr>
          <w:rFonts w:ascii="Times New Roman" w:hAnsi="Times New Roman" w:cs="Times New Roman"/>
          <w:sz w:val="28"/>
          <w:szCs w:val="28"/>
        </w:rPr>
        <w:lastRenderedPageBreak/>
        <w:t>автомобильных дорог федерального значения (М-5 «Урал»), регионального и межмуниципального значения (Саракташ-Новомихайловка,  Подъезд к с. Красногор от а/д М-5 «Урал», Подъезд к с. Новочеркасск от а/д М-5 «Урал», Подъезд к с. Камышино от а/д Саракташ - Новочеркасск).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на территории населенного пункта с. Новочеркасск в отношении земельных участков с кадастровыми номерами 56:26:1304001:2164 и 56:26:1304001:896 установлена территориальная зона «О-4» - Зона объектов религиозного назначения в соответствии с фактическим использованием данных земельных участков;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на территории населенного пункта с. Красногор уточнены границы территориальных зон «П-1(IV)» и «П-1(III)» в соответствии с фактическим местоположением и использованием земельных участков по сведениям ЕГРН, при этом санитарные нормы размещения жилых объектов на территории населенного пункта не нарушены;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на территории МО Новочеркасский сельсовет уточнены границы зоны «ГЛФ» в соответствии со сведениями о землях лесного фонда, внесенных в ЕГРН;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на карте градостроительного зонирования МО Новочеркасский сельсовет информация о градостроительных ограничениях актуализирована по сведениям ЕГРН, Федерального закона № 257-ФЗ от 08.11.2007 «Об автомобильных дорогах ...» в части установления придорожных полос автомобильных дорог федерального, регионального и межмуниципального значения, а также в соответствии с постановлением Правительства Оренбургской области от 25.04.2023 № 417-пп.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В составе текстовой части внесены следующие изменения: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1) Часть 1 «Порядок применения и внесения изменений в Правила землепользования и застройки» актуализирована в соответствии с требованиями Градостроительного кодекса РФ;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 xml:space="preserve">2) Часть 2 «Карта градостроительного зонирования. Карта зон с особыми условиями использования территорий», актуализирована в соответствии с требованиями Градостроительного кодекса РФ, Водного кодекса РФ, постановлений Правительства РФ, регламентирующих режим использования территории в охранных зонах инженерных коммуникаций (объекты электросетевого хозяйства, кабели связи, газопроводы); 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3) Часть 3 «Градостроительные регламенты» актуализированы сведения о нормативно-правовых актах, регламентах и нормативах (исключены ссылки на недействующие документы и редакции), актуализированы сведения о земельных участках, подлежащих градостроительному преобразованию. В перечень видов разрешенного использования земельных участков территориальной зоны «Ж-1» включен: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 xml:space="preserve">- вид разрешенного использования «Специальная деятельность», код 12.2 с целью размещения в данной территориальной зоне контейнерных площадок для складирования твердых бытовых отходов. Режим использования территориальных зон в части установления видов разрешенного использования земельных участков и объектов капитального строительства актуализирован в соответствии с приказом Федеральной службы государственной регистрации, </w:t>
      </w:r>
      <w:r w:rsidRPr="005308F5">
        <w:rPr>
          <w:rFonts w:ascii="Times New Roman" w:hAnsi="Times New Roman" w:cs="Times New Roman"/>
          <w:sz w:val="28"/>
          <w:szCs w:val="28"/>
        </w:rPr>
        <w:lastRenderedPageBreak/>
        <w:t>кадастра и картографии от 10.11.2020 № П/0412 «Об утверждении классификатора видов разрешенного использования земельных участков»;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- вид разрешенного использования «Связь», код 6.8 с целью размещения в данной территориальной зоне объектов связи Режим использования территориальных зон в части установления видов разрешенного использования земельных участков и объектов капитального строительства актуализирован в соответствии с 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участков»;</w:t>
      </w:r>
    </w:p>
    <w:p w:rsidR="005308F5" w:rsidRPr="005308F5" w:rsidRDefault="005308F5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F5">
        <w:rPr>
          <w:rFonts w:ascii="Times New Roman" w:hAnsi="Times New Roman" w:cs="Times New Roman"/>
          <w:sz w:val="28"/>
          <w:szCs w:val="28"/>
        </w:rPr>
        <w:t>4) разработано обязательное Приложение 1, содержащее в своем составе сведения о границах территориальных зон в соответствии с требованиями Градостроительного кодекса РФ, в виде текстовой части, а также в формате электронного документа (формат «XML»).</w:t>
      </w:r>
    </w:p>
    <w:p w:rsidR="00862890" w:rsidRPr="00862890" w:rsidRDefault="00947C66" w:rsidP="00530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890" w:rsidRPr="00862890">
        <w:rPr>
          <w:rFonts w:ascii="Times New Roman" w:hAnsi="Times New Roman" w:cs="Times New Roman"/>
          <w:sz w:val="28"/>
          <w:szCs w:val="28"/>
        </w:rPr>
        <w:t xml:space="preserve">редложений и дополнений в проект </w:t>
      </w:r>
      <w:r w:rsidR="005308F5" w:rsidRPr="005308F5">
        <w:rPr>
          <w:rFonts w:ascii="Times New Roman" w:hAnsi="Times New Roman" w:cs="Times New Roman"/>
          <w:sz w:val="28"/>
          <w:szCs w:val="28"/>
        </w:rPr>
        <w:t>Правил землепользования и застройки  муниципального образования Новочеркасский сельсовет Саракташского района Оренбургской области</w:t>
      </w:r>
      <w:r w:rsidR="00862890" w:rsidRPr="001A6C75">
        <w:rPr>
          <w:rFonts w:ascii="Times New Roman" w:hAnsi="Times New Roman" w:cs="Times New Roman"/>
          <w:sz w:val="28"/>
          <w:szCs w:val="28"/>
        </w:rPr>
        <w:t>, не поступало. Проект</w:t>
      </w:r>
      <w:r w:rsidR="00862890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администрации сельсовета и местах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862890">
        <w:rPr>
          <w:rFonts w:ascii="Times New Roman" w:hAnsi="Times New Roman" w:cs="Times New Roman"/>
          <w:sz w:val="28"/>
          <w:szCs w:val="28"/>
        </w:rPr>
        <w:t>.</w:t>
      </w:r>
      <w:r w:rsidR="00862890" w:rsidRPr="00862890">
        <w:t xml:space="preserve"> </w:t>
      </w:r>
    </w:p>
    <w:p w:rsidR="00862890" w:rsidRPr="00862890" w:rsidRDefault="00862890" w:rsidP="00862890">
      <w:pPr>
        <w:pStyle w:val="a3"/>
        <w:rPr>
          <w:rFonts w:ascii="Times New Roman" w:hAnsi="Times New Roman" w:cs="Times New Roman"/>
        </w:rPr>
      </w:pPr>
      <w:r w:rsidRPr="00862890">
        <w:rPr>
          <w:rFonts w:ascii="Times New Roman" w:hAnsi="Times New Roman" w:cs="Times New Roman"/>
        </w:rPr>
        <w:t xml:space="preserve">        </w:t>
      </w:r>
    </w:p>
    <w:p w:rsidR="00862890" w:rsidRPr="00201637" w:rsidRDefault="00862890" w:rsidP="00862890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Председательствующий Суюндуков Н.Ф. -  глава Новочеркасск</w:t>
      </w:r>
      <w:r w:rsidR="005308F5">
        <w:rPr>
          <w:rFonts w:ascii="Times New Roman" w:hAnsi="Times New Roman" w:cs="Times New Roman"/>
        </w:rPr>
        <w:t>ого</w:t>
      </w:r>
      <w:r w:rsidRPr="00201637">
        <w:rPr>
          <w:rFonts w:ascii="Times New Roman" w:hAnsi="Times New Roman" w:cs="Times New Roman"/>
        </w:rPr>
        <w:t xml:space="preserve"> сельсовет</w:t>
      </w:r>
      <w:r w:rsidR="005308F5">
        <w:rPr>
          <w:rFonts w:ascii="Times New Roman" w:hAnsi="Times New Roman" w:cs="Times New Roman"/>
        </w:rPr>
        <w:t>а</w:t>
      </w:r>
      <w:r w:rsidRPr="00201637">
        <w:rPr>
          <w:rFonts w:ascii="Times New Roman" w:hAnsi="Times New Roman" w:cs="Times New Roman"/>
        </w:rPr>
        <w:t xml:space="preserve"> обратился к залу, есть ли ещё желающие выступить по данному вопросу.</w:t>
      </w:r>
    </w:p>
    <w:p w:rsidR="00862890" w:rsidRPr="00201637" w:rsidRDefault="00862890" w:rsidP="00862890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890">
        <w:rPr>
          <w:rFonts w:ascii="Times New Roman" w:hAnsi="Times New Roman" w:cs="Times New Roman"/>
          <w:sz w:val="28"/>
          <w:szCs w:val="28"/>
        </w:rPr>
        <w:t>Предложено голосовать.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2890">
        <w:rPr>
          <w:rFonts w:ascii="Times New Roman" w:hAnsi="Times New Roman" w:cs="Times New Roman"/>
          <w:sz w:val="28"/>
          <w:szCs w:val="28"/>
        </w:rPr>
        <w:t>Решили:</w:t>
      </w:r>
    </w:p>
    <w:p w:rsidR="00862890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4CB7" w:rsidRPr="00862890" w:rsidRDefault="00862890" w:rsidP="008628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A68C1" w:rsidRPr="00862890">
        <w:rPr>
          <w:rFonts w:ascii="Times New Roman" w:hAnsi="Times New Roman" w:cs="Times New Roman"/>
          <w:sz w:val="28"/>
          <w:szCs w:val="28"/>
        </w:rPr>
        <w:t xml:space="preserve"> </w:t>
      </w:r>
      <w:r w:rsidR="000A68C1">
        <w:rPr>
          <w:rFonts w:ascii="Times New Roman" w:hAnsi="Times New Roman" w:cs="Times New Roman"/>
          <w:sz w:val="28"/>
          <w:szCs w:val="28"/>
        </w:rPr>
        <w:t>решения Совета депутатов  «</w:t>
      </w:r>
      <w:r w:rsidR="000A68C1" w:rsidRPr="000A68C1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308F5" w:rsidRPr="005308F5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 муниципального образования Новочеркасский сельсовет Саракташского района Оренбургской области</w:t>
      </w:r>
      <w:r w:rsidR="000A68C1" w:rsidRPr="001A6C75">
        <w:rPr>
          <w:rFonts w:ascii="Times New Roman" w:hAnsi="Times New Roman" w:cs="Times New Roman"/>
          <w:sz w:val="28"/>
          <w:szCs w:val="28"/>
        </w:rPr>
        <w:t>»</w:t>
      </w:r>
      <w:r w:rsidR="000A68C1">
        <w:rPr>
          <w:rFonts w:ascii="Times New Roman" w:hAnsi="Times New Roman" w:cs="Times New Roman"/>
          <w:sz w:val="28"/>
          <w:szCs w:val="28"/>
        </w:rPr>
        <w:t xml:space="preserve"> </w:t>
      </w:r>
      <w:r w:rsidRPr="00862890">
        <w:rPr>
          <w:rFonts w:ascii="Times New Roman" w:hAnsi="Times New Roman" w:cs="Times New Roman"/>
          <w:sz w:val="28"/>
          <w:szCs w:val="28"/>
        </w:rPr>
        <w:t>одобрить.</w:t>
      </w:r>
    </w:p>
    <w:p w:rsidR="00554CB7" w:rsidRPr="00201637" w:rsidRDefault="00554CB7" w:rsidP="00554CB7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2268"/>
        <w:gridCol w:w="7302"/>
      </w:tblGrid>
      <w:tr w:rsidR="00554CB7" w:rsidRPr="00201637">
        <w:tc>
          <w:tcPr>
            <w:tcW w:w="2268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554CB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  <w:p w:rsidR="00947C66" w:rsidRPr="00201637" w:rsidRDefault="00947C66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62890" w:rsidRPr="00201637" w:rsidRDefault="00862890" w:rsidP="00554CB7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10368" w:type="dxa"/>
        <w:tblLayout w:type="fixed"/>
        <w:tblLook w:val="0000"/>
      </w:tblPr>
      <w:tblGrid>
        <w:gridCol w:w="3662"/>
        <w:gridCol w:w="3646"/>
        <w:gridCol w:w="3060"/>
      </w:tblGrid>
      <w:tr w:rsidR="00554CB7" w:rsidRPr="00201637">
        <w:tc>
          <w:tcPr>
            <w:tcW w:w="3662" w:type="dxa"/>
          </w:tcPr>
          <w:p w:rsidR="00554CB7" w:rsidRPr="00201637" w:rsidRDefault="00554CB7" w:rsidP="002E70E3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646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947C66" w:rsidP="00862890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Н.Ф.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890">
              <w:rPr>
                <w:rFonts w:ascii="Times New Roman" w:hAnsi="Times New Roman" w:cs="Times New Roman"/>
              </w:rPr>
              <w:t>С</w:t>
            </w:r>
            <w:r w:rsidR="00554CB7" w:rsidRPr="00201637">
              <w:rPr>
                <w:rFonts w:ascii="Times New Roman" w:hAnsi="Times New Roman" w:cs="Times New Roman"/>
              </w:rPr>
              <w:t xml:space="preserve">уюндуков 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554CB7" w:rsidRPr="00201637">
        <w:tc>
          <w:tcPr>
            <w:tcW w:w="3662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646" w:type="dxa"/>
          </w:tcPr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54CB7" w:rsidRPr="00201637" w:rsidRDefault="00947C66" w:rsidP="002E70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Г.М.Юсупова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554CB7" w:rsidRPr="00201637" w:rsidRDefault="00554CB7" w:rsidP="002E70E3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A642C" w:rsidRDefault="004A642C" w:rsidP="00554CB7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A642C" w:rsidSect="002E70E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554CB7"/>
    <w:rsid w:val="0007005A"/>
    <w:rsid w:val="000A68C1"/>
    <w:rsid w:val="00147BCA"/>
    <w:rsid w:val="001A6C75"/>
    <w:rsid w:val="00226937"/>
    <w:rsid w:val="002E70E3"/>
    <w:rsid w:val="004A642C"/>
    <w:rsid w:val="005308F5"/>
    <w:rsid w:val="00554CB7"/>
    <w:rsid w:val="005F7BFF"/>
    <w:rsid w:val="006709A0"/>
    <w:rsid w:val="007C16FE"/>
    <w:rsid w:val="00862890"/>
    <w:rsid w:val="00947C66"/>
    <w:rsid w:val="009534BF"/>
    <w:rsid w:val="00C3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B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54CB7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554CB7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554CB7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Normal (Web)"/>
    <w:basedOn w:val="a"/>
    <w:rsid w:val="00554C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link w:val="a0"/>
    <w:semiHidden/>
    <w:rsid w:val="00554C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Strong"/>
    <w:basedOn w:val="a0"/>
    <w:qFormat/>
    <w:rsid w:val="009534BF"/>
    <w:rPr>
      <w:b/>
      <w:bCs/>
    </w:rPr>
  </w:style>
  <w:style w:type="paragraph" w:customStyle="1" w:styleId="itemcolumn-1">
    <w:name w:val="item column-1"/>
    <w:basedOn w:val="a"/>
    <w:rsid w:val="009534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2018-11-07T12:33:00Z</cp:lastPrinted>
  <dcterms:created xsi:type="dcterms:W3CDTF">2023-09-22T03:30:00Z</dcterms:created>
  <dcterms:modified xsi:type="dcterms:W3CDTF">2023-09-22T03:30:00Z</dcterms:modified>
</cp:coreProperties>
</file>