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273119" w:rsidRPr="00204650" w:rsidRDefault="00273119" w:rsidP="0027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273119" w:rsidRPr="00204650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273119" w:rsidRPr="00204650" w:rsidRDefault="00273119" w:rsidP="0027311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73119" w:rsidRPr="00204650" w:rsidRDefault="00273119" w:rsidP="00273119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09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6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34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273119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73119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273119" w:rsidRPr="00273119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Об утверждении Административного  регламента</w:t>
      </w:r>
    </w:p>
    <w:p w:rsidR="00273119" w:rsidRPr="00273119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53A55" w:rsidRPr="00273119" w:rsidRDefault="00273119" w:rsidP="002731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для сдачи в аренду»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B53A55" w:rsidRPr="00273119" w:rsidRDefault="00B53A55" w:rsidP="002731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         </w:t>
      </w:r>
    </w:p>
    <w:p w:rsidR="00B53A55" w:rsidRPr="00273119" w:rsidRDefault="00B53A55" w:rsidP="002731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руководствуясь Уставом  муниципального образования Новочеркасский  сельсовет,</w:t>
      </w:r>
    </w:p>
    <w:p w:rsidR="00B53A55" w:rsidRPr="00273119" w:rsidRDefault="00B53A55" w:rsidP="002731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3A55" w:rsidRPr="00273119" w:rsidRDefault="00B53A55" w:rsidP="002731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 Утвердить Административный регламент 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B53A55" w:rsidRPr="00273119" w:rsidRDefault="00B53A55" w:rsidP="002731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2. Настоящее  постановление вступает в силу после его официального опубликования, а также подлежит размещению на официальном сайте администрации Новочеркасского сельсовета.</w:t>
      </w:r>
    </w:p>
    <w:p w:rsidR="00B53A55" w:rsidRPr="00273119" w:rsidRDefault="00B53A55" w:rsidP="002731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53A55" w:rsidRPr="00273119" w:rsidRDefault="00B53A55" w:rsidP="002731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 xml:space="preserve">Глава сельсовета           </w:t>
      </w:r>
      <w:r w:rsidR="00273119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Н.Ф.Суюндуков</w:t>
      </w:r>
    </w:p>
    <w:p w:rsidR="00B53A55" w:rsidRPr="00273119" w:rsidRDefault="00B53A55" w:rsidP="002731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Default="00B53A55" w:rsidP="002731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3119" w:rsidRPr="00273119" w:rsidRDefault="00273119" w:rsidP="0027311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Приложение</w:t>
      </w: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 xml:space="preserve">Новочеркасского сельсовета </w:t>
      </w: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Саракташского района</w:t>
      </w: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 xml:space="preserve">Оренбургской области </w:t>
      </w:r>
    </w:p>
    <w:p w:rsidR="00B53A55" w:rsidRPr="00273119" w:rsidRDefault="00B53A55" w:rsidP="0027311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от 09.06.2023 № 34-п</w:t>
      </w:r>
    </w:p>
    <w:p w:rsidR="00B53A55" w:rsidRPr="00273119" w:rsidRDefault="00B53A55" w:rsidP="00273119">
      <w:pPr>
        <w:spacing w:after="0" w:line="240" w:lineRule="auto"/>
        <w:ind w:right="328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r w:rsidRPr="00273119">
        <w:rPr>
          <w:rFonts w:ascii="Arial" w:hAnsi="Arial" w:cs="Arial"/>
          <w:b/>
          <w:sz w:val="28"/>
          <w:szCs w:val="28"/>
          <w:lang w:eastAsia="ru-RU"/>
        </w:rPr>
        <w:t xml:space="preserve">Административный регламент </w:t>
      </w:r>
    </w:p>
    <w:p w:rsidR="00B53A55" w:rsidRPr="00273119" w:rsidRDefault="00B53A55" w:rsidP="0027311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r w:rsidRPr="00273119">
        <w:rPr>
          <w:rFonts w:ascii="Arial" w:hAnsi="Arial" w:cs="Arial"/>
          <w:b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53A55" w:rsidRPr="00273119" w:rsidRDefault="00B53A55" w:rsidP="0027311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r w:rsidRPr="00273119">
        <w:rPr>
          <w:rFonts w:ascii="Arial" w:hAnsi="Arial" w:cs="Arial"/>
          <w:b/>
          <w:sz w:val="28"/>
          <w:szCs w:val="28"/>
          <w:lang w:eastAsia="ru-RU"/>
        </w:rPr>
        <w:t xml:space="preserve">для сдачи в аренду» </w:t>
      </w:r>
    </w:p>
    <w:p w:rsidR="00B53A55" w:rsidRPr="00273119" w:rsidRDefault="00B53A55" w:rsidP="00273119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8"/>
          <w:szCs w:val="28"/>
          <w:lang w:eastAsia="ru-RU"/>
        </w:rPr>
      </w:pPr>
      <w:smartTag w:uri="urn:schemas-microsoft-com:office:smarttags" w:element="place">
        <w:r w:rsidRPr="00273119">
          <w:rPr>
            <w:rFonts w:ascii="Arial" w:hAnsi="Arial" w:cs="Arial"/>
            <w:b/>
            <w:sz w:val="28"/>
            <w:szCs w:val="28"/>
            <w:lang w:val="en-US" w:eastAsia="ru-RU"/>
          </w:rPr>
          <w:t>I</w:t>
        </w:r>
        <w:r w:rsidRPr="00273119">
          <w:rPr>
            <w:rFonts w:ascii="Arial" w:hAnsi="Arial" w:cs="Arial"/>
            <w:b/>
            <w:sz w:val="28"/>
            <w:szCs w:val="28"/>
            <w:lang w:eastAsia="ru-RU"/>
          </w:rPr>
          <w:t>.</w:t>
        </w:r>
      </w:smartTag>
      <w:r w:rsidRPr="00273119">
        <w:rPr>
          <w:rFonts w:ascii="Arial" w:hAnsi="Arial" w:cs="Arial"/>
          <w:b/>
          <w:sz w:val="28"/>
          <w:szCs w:val="28"/>
          <w:lang w:eastAsia="ru-RU"/>
        </w:rPr>
        <w:t xml:space="preserve"> Общие положения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1.1. Административный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регламент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сроки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выполнения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административных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процедур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(действий)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(или)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принятия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решений по предоставлению муниципальной услуги, осуществляемых по заявлению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юридического, </w:t>
      </w:r>
      <w:r w:rsidRPr="00273119">
        <w:rPr>
          <w:rFonts w:ascii="Arial" w:hAnsi="Arial" w:cs="Arial"/>
          <w:sz w:val="24"/>
          <w:szCs w:val="24"/>
          <w:lang w:eastAsia="ru-RU"/>
        </w:rPr>
        <w:t>физического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лица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либо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их представителей.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7" w:history="1">
        <w:r w:rsidRPr="00273119">
          <w:rPr>
            <w:rFonts w:ascii="Arial" w:hAnsi="Arial" w:cs="Arial"/>
            <w:sz w:val="24"/>
            <w:szCs w:val="24"/>
            <w:lang w:eastAsia="ru-RU"/>
          </w:rPr>
          <w:t>частью 2 статьи 21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Круг заявителей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Требования к порядку информирования о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предоставлении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1.3. Информирование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порядке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 осуществляется:</w:t>
      </w:r>
    </w:p>
    <w:p w:rsidR="00B53A55" w:rsidRPr="00273119" w:rsidRDefault="00B53A55" w:rsidP="00273119">
      <w:pPr>
        <w:widowControl w:val="0"/>
        <w:numPr>
          <w:ilvl w:val="0"/>
          <w:numId w:val="1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непосредственно при личном приеме заявителя в администрацию  муниципального образования Новочеркасский сельсовет Саракташского района Оренбургской области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(далее - Уполномоченный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орган)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или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B53A55" w:rsidRPr="00273119" w:rsidRDefault="00B53A55" w:rsidP="00273119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по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телефону</w:t>
      </w:r>
      <w:r w:rsidRPr="00273119">
        <w:rPr>
          <w:rFonts w:ascii="Arial" w:hAnsi="Arial" w:cs="Arial"/>
          <w:spacing w:val="-6"/>
          <w:sz w:val="24"/>
          <w:szCs w:val="24"/>
          <w:lang w:eastAsia="ru-RU"/>
        </w:rPr>
        <w:t xml:space="preserve"> в </w:t>
      </w:r>
      <w:r w:rsidRPr="00273119">
        <w:rPr>
          <w:rFonts w:ascii="Arial" w:hAnsi="Arial" w:cs="Arial"/>
          <w:sz w:val="24"/>
          <w:szCs w:val="24"/>
          <w:lang w:eastAsia="ru-RU"/>
        </w:rPr>
        <w:t>Уполномоченном</w:t>
      </w:r>
      <w:r w:rsidRPr="00273119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органе: 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8(35333)25-4-34;</w:t>
      </w:r>
    </w:p>
    <w:p w:rsidR="00B53A55" w:rsidRPr="00273119" w:rsidRDefault="00B53A55" w:rsidP="00273119">
      <w:pPr>
        <w:widowControl w:val="0"/>
        <w:numPr>
          <w:ilvl w:val="0"/>
          <w:numId w:val="1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письменно,</w:t>
      </w:r>
      <w:r w:rsidRPr="00273119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том</w:t>
      </w:r>
      <w:r w:rsidRPr="00273119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числе</w:t>
      </w:r>
      <w:r w:rsidRPr="00273119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273119">
        <w:rPr>
          <w:rFonts w:ascii="Arial" w:hAnsi="Arial" w:cs="Arial"/>
          <w:spacing w:val="5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электронной</w:t>
      </w:r>
      <w:r w:rsidRPr="00273119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почты,</w:t>
      </w:r>
      <w:r w:rsidRPr="00273119">
        <w:rPr>
          <w:rFonts w:ascii="Arial" w:hAnsi="Arial" w:cs="Arial"/>
          <w:spacing w:val="59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факсимильной 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   </w:t>
      </w:r>
      <w:r w:rsidRPr="00273119">
        <w:rPr>
          <w:rFonts w:ascii="Arial" w:hAnsi="Arial" w:cs="Arial"/>
          <w:sz w:val="24"/>
          <w:szCs w:val="24"/>
          <w:lang w:eastAsia="ru-RU"/>
        </w:rPr>
        <w:t>связи:</w:t>
      </w:r>
    </w:p>
    <w:p w:rsidR="00B53A55" w:rsidRPr="00273119" w:rsidRDefault="00B53A55" w:rsidP="00273119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- 462124, Оренбургская область, Саракташский район, с.Новочеркасск, ул.Центральная, д.2.</w:t>
      </w:r>
    </w:p>
    <w:p w:rsidR="00B53A55" w:rsidRPr="00273119" w:rsidRDefault="00B53A55" w:rsidP="00273119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73119">
        <w:rPr>
          <w:rFonts w:ascii="Arial" w:hAnsi="Arial" w:cs="Arial"/>
          <w:sz w:val="24"/>
          <w:szCs w:val="24"/>
          <w:lang w:val="en-US" w:eastAsia="ru-RU"/>
        </w:rPr>
        <w:t>email</w:t>
      </w:r>
      <w:r w:rsidRPr="00273119">
        <w:rPr>
          <w:rFonts w:ascii="Arial" w:hAnsi="Arial" w:cs="Arial"/>
          <w:sz w:val="24"/>
          <w:szCs w:val="24"/>
          <w:lang w:eastAsia="ru-RU"/>
        </w:rPr>
        <w:t>:</w:t>
      </w:r>
      <w:r w:rsidRPr="00273119">
        <w:rPr>
          <w:rFonts w:ascii="Arial" w:hAnsi="Arial" w:cs="Arial"/>
          <w:sz w:val="24"/>
          <w:szCs w:val="24"/>
          <w:lang w:val="en-US" w:eastAsia="ru-RU"/>
        </w:rPr>
        <w:t xml:space="preserve"> snf_56@mail.ru</w:t>
      </w:r>
      <w:r w:rsidRPr="00273119">
        <w:rPr>
          <w:rFonts w:ascii="Arial" w:hAnsi="Arial" w:cs="Arial"/>
          <w:sz w:val="24"/>
          <w:szCs w:val="24"/>
          <w:lang w:eastAsia="ru-RU"/>
        </w:rPr>
        <w:t>;</w:t>
      </w:r>
    </w:p>
    <w:p w:rsidR="00B53A55" w:rsidRPr="00273119" w:rsidRDefault="00B53A55" w:rsidP="00273119">
      <w:pPr>
        <w:widowControl w:val="0"/>
        <w:numPr>
          <w:ilvl w:val="0"/>
          <w:numId w:val="1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размещения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открытой</w:t>
      </w:r>
      <w:r w:rsidRPr="00273119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доступной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форме</w:t>
      </w:r>
      <w:r w:rsidRPr="00273119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информации: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в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федеральной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государственной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информационной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системе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«Единый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портал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государственных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(функций)»;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на официальном сайте Уполномоченного органа: </w:t>
      </w:r>
      <w:r w:rsidRPr="00273119">
        <w:rPr>
          <w:rFonts w:ascii="Arial" w:hAnsi="Arial" w:cs="Arial"/>
          <w:sz w:val="24"/>
          <w:szCs w:val="24"/>
          <w:lang w:val="en-US" w:eastAsia="ru-RU"/>
        </w:rPr>
        <w:t>admnovocherkassk</w:t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val="en-US" w:eastAsia="ru-RU"/>
        </w:rPr>
        <w:t>ru</w:t>
      </w:r>
      <w:r w:rsidRPr="00273119">
        <w:rPr>
          <w:rFonts w:ascii="Arial" w:hAnsi="Arial" w:cs="Arial"/>
          <w:sz w:val="24"/>
          <w:szCs w:val="24"/>
          <w:lang w:eastAsia="ru-RU"/>
        </w:rPr>
        <w:t>;</w:t>
      </w:r>
    </w:p>
    <w:p w:rsidR="00B53A55" w:rsidRPr="00273119" w:rsidRDefault="00B53A55" w:rsidP="00273119">
      <w:pPr>
        <w:widowControl w:val="0"/>
        <w:numPr>
          <w:ilvl w:val="0"/>
          <w:numId w:val="1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размещения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стендах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или многофункционального</w:t>
      </w:r>
      <w:r w:rsidRPr="00273119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центра.</w:t>
      </w:r>
    </w:p>
    <w:p w:rsidR="00B53A55" w:rsidRPr="00273119" w:rsidRDefault="00B53A55" w:rsidP="00273119">
      <w:pPr>
        <w:tabs>
          <w:tab w:val="left" w:pos="1354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1.4. Информирование</w:t>
      </w:r>
      <w:r w:rsidRPr="00273119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Pr="00273119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</w:t>
      </w:r>
      <w:r w:rsidRPr="00273119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вопросам,</w:t>
      </w:r>
      <w:r w:rsidRPr="00273119">
        <w:rPr>
          <w:rFonts w:ascii="Arial" w:hAnsi="Arial" w:cs="Arial"/>
          <w:spacing w:val="-5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касающимся: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способов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подачи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заявления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адресов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многофункциональных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центров,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обращение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которые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документов,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которые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являются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необходимыми</w:t>
      </w:r>
      <w:r w:rsidRPr="00273119">
        <w:rPr>
          <w:rFonts w:ascii="Arial" w:hAnsi="Arial" w:cs="Arial"/>
          <w:spacing w:val="7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обязательными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порядка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получения</w:t>
      </w:r>
      <w:r w:rsidRPr="00273119">
        <w:rPr>
          <w:rFonts w:ascii="Arial" w:hAnsi="Arial" w:cs="Arial"/>
          <w:spacing w:val="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сведений</w:t>
      </w:r>
      <w:r w:rsidRPr="00273119">
        <w:rPr>
          <w:rFonts w:ascii="Arial" w:hAnsi="Arial" w:cs="Arial"/>
          <w:spacing w:val="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ходе</w:t>
      </w:r>
      <w:r w:rsidRPr="00273119">
        <w:rPr>
          <w:rFonts w:ascii="Arial" w:hAnsi="Arial" w:cs="Arial"/>
          <w:spacing w:val="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рассмотрения</w:t>
      </w:r>
      <w:r w:rsidRPr="00273119">
        <w:rPr>
          <w:rFonts w:ascii="Arial" w:hAnsi="Arial" w:cs="Arial"/>
          <w:spacing w:val="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заявления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предоставлении муниципальной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результатах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вопросам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которые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являются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необходимыми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обязательными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порядка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досудебного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(внесудебного)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обжалования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действий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(бездействия)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должностных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лиц,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принимаемых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ими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решений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 услуги.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Получение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информации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вопросам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которые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являются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необходимыми</w:t>
      </w:r>
      <w:r w:rsidRPr="00273119">
        <w:rPr>
          <w:rFonts w:ascii="Arial" w:hAnsi="Arial" w:cs="Arial"/>
          <w:spacing w:val="7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обязательными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осуществляется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бесплатно.</w:t>
      </w:r>
    </w:p>
    <w:p w:rsidR="00B53A55" w:rsidRPr="00273119" w:rsidRDefault="00B53A55" w:rsidP="00273119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1.5. При устном обращении Заявителя (лично или по телефону) должностное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лицо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органа,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работник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центра,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осуществляющий консультирование, подробно и в вежливой (корректной) форме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информирует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обратившихся</w:t>
      </w:r>
      <w:r w:rsidRPr="00273119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интересующим вопросам.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Ответ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телефонный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звонок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должен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начинаться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информации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наименовании органа,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 который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позвонил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Заявитель, фамилии,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имени, отчества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(последнее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–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наличии)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должности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специалиста,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принявшего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телефонный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звонок.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lastRenderedPageBreak/>
        <w:t>дать ответ, телефонный звонок должен быть переадресован (переведен) на другое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номер,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которому</w:t>
      </w:r>
      <w:r w:rsidRPr="00273119">
        <w:rPr>
          <w:rFonts w:ascii="Arial" w:hAnsi="Arial" w:cs="Arial"/>
          <w:spacing w:val="-5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можно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будет получить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необходимую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информацию.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Если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подготовка ответа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требует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продолжительного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времени, он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предлагает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Заявителю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один из следующих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вариантов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дальнейших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действий: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назначить</w:t>
      </w:r>
      <w:r w:rsidRPr="00273119">
        <w:rPr>
          <w:rFonts w:ascii="Arial" w:hAnsi="Arial" w:cs="Arial"/>
          <w:spacing w:val="-6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другое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время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для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консультаций.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Должностное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лицо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органа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вправе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осуществлять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информирование,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выходящее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рамки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стандартных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процедур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условий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предоставления муниципальной услуги, и влияющее прямо или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косвенно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 принимаемое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решение.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минут.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Информирование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осуществляется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соответствии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графиком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приема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граждан.</w:t>
      </w:r>
    </w:p>
    <w:p w:rsidR="00B53A55" w:rsidRPr="00273119" w:rsidRDefault="00B53A55" w:rsidP="00273119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1.6. По письменному обращению должностное лицо Уполномоченного органа,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ответственное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за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подробно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письменной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форме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разъясняет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гражданину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сведения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вопросам,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указанным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пункте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1.5.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настоящего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регламента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порядке,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Федеральным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законом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от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02.05.2006 </w:t>
      </w:r>
      <w:r w:rsidRPr="00273119">
        <w:rPr>
          <w:rFonts w:ascii="Arial" w:hAnsi="Arial" w:cs="Arial"/>
          <w:sz w:val="24"/>
          <w:szCs w:val="24"/>
          <w:lang w:eastAsia="ru-RU"/>
        </w:rPr>
        <w:t>№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59-ФЗ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«О порядке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рассмотрения обращений граждан Российской Федерации» (далее – Федеральный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закон №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59-ФЗ).</w:t>
      </w:r>
    </w:p>
    <w:p w:rsidR="00B53A55" w:rsidRPr="00273119" w:rsidRDefault="00B53A55" w:rsidP="00273119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ЕПГУ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размещаются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сведения,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предусмотренные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Положением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федеральной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системе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«Федеральный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реестр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(функций)»,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утвержденным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Pr="00273119">
        <w:rPr>
          <w:rFonts w:ascii="Arial" w:hAnsi="Arial" w:cs="Arial"/>
          <w:spacing w:val="10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Правительства</w:t>
      </w:r>
      <w:r w:rsidRPr="00273119">
        <w:rPr>
          <w:rFonts w:ascii="Arial" w:hAnsi="Arial" w:cs="Arial"/>
          <w:spacing w:val="9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Российской</w:t>
      </w:r>
      <w:r w:rsidRPr="00273119">
        <w:rPr>
          <w:rFonts w:ascii="Arial" w:hAnsi="Arial" w:cs="Arial"/>
          <w:spacing w:val="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Федерации</w:t>
      </w:r>
      <w:r w:rsidRPr="00273119">
        <w:rPr>
          <w:rFonts w:ascii="Arial" w:hAnsi="Arial" w:cs="Arial"/>
          <w:spacing w:val="8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от</w:t>
      </w:r>
      <w:r w:rsidRPr="00273119">
        <w:rPr>
          <w:rFonts w:ascii="Arial" w:hAnsi="Arial" w:cs="Arial"/>
          <w:spacing w:val="6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24.10.2011 № 861.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осуществляется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без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выполнения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З</w:t>
      </w:r>
      <w:r w:rsidRPr="00273119">
        <w:rPr>
          <w:rFonts w:ascii="Arial" w:hAnsi="Arial" w:cs="Arial"/>
          <w:sz w:val="24"/>
          <w:szCs w:val="24"/>
        </w:rPr>
        <w:t>аявителем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каких-либо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273119">
        <w:rPr>
          <w:rFonts w:ascii="Arial" w:hAnsi="Arial" w:cs="Arial"/>
          <w:spacing w:val="-67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соглашения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правообладателем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программного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обеспечения,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предоставление</w:t>
      </w:r>
      <w:r w:rsidRPr="00273119">
        <w:rPr>
          <w:rFonts w:ascii="Arial" w:hAnsi="Arial" w:cs="Arial"/>
          <w:spacing w:val="-4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им</w:t>
      </w:r>
      <w:r w:rsidRPr="00273119">
        <w:rPr>
          <w:rFonts w:ascii="Arial" w:hAnsi="Arial" w:cs="Arial"/>
          <w:spacing w:val="-3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персональных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данных.</w:t>
      </w:r>
    </w:p>
    <w:p w:rsidR="00B53A55" w:rsidRPr="00273119" w:rsidRDefault="00B53A55" w:rsidP="00273119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1.8. 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официальном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сайте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органа,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стендах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местах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услуг,</w:t>
      </w:r>
      <w:r w:rsidRPr="00273119">
        <w:rPr>
          <w:rFonts w:ascii="Arial" w:hAnsi="Arial" w:cs="Arial"/>
          <w:spacing w:val="7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которые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являются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необходимыми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обязательными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для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многофункциональном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центре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размещается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следующая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справочная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информация: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месте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нахождения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графике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работы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органа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его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структурных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подразделений,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ответственных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за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предоставление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муниципальной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услуги,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а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также многофункциональных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центров;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справочные телефоны структурных подразделений Уполномоченного органа,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числе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номер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телефона-автоинформатора</w:t>
      </w:r>
      <w:r w:rsidRPr="00273119">
        <w:rPr>
          <w:rFonts w:ascii="Arial" w:hAnsi="Arial" w:cs="Arial"/>
          <w:spacing w:val="-2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(при наличии);</w:t>
      </w:r>
    </w:p>
    <w:p w:rsidR="00B53A55" w:rsidRPr="00273119" w:rsidRDefault="00B53A55" w:rsidP="0027311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3119">
        <w:rPr>
          <w:rFonts w:ascii="Arial" w:hAnsi="Arial" w:cs="Arial"/>
          <w:sz w:val="24"/>
          <w:szCs w:val="24"/>
        </w:rPr>
        <w:t>адрес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официального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сайта,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а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также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электронной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почты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и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(или)</w:t>
      </w:r>
      <w:r w:rsidRPr="00273119">
        <w:rPr>
          <w:rFonts w:ascii="Arial" w:hAnsi="Arial" w:cs="Arial"/>
          <w:spacing w:val="70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формы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обратной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связи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органа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в сети</w:t>
      </w:r>
      <w:r w:rsidRPr="00273119">
        <w:rPr>
          <w:rFonts w:ascii="Arial" w:hAnsi="Arial" w:cs="Arial"/>
          <w:spacing w:val="-1"/>
          <w:sz w:val="24"/>
          <w:szCs w:val="24"/>
        </w:rPr>
        <w:t xml:space="preserve"> </w:t>
      </w:r>
      <w:r w:rsidRPr="00273119">
        <w:rPr>
          <w:rFonts w:ascii="Arial" w:hAnsi="Arial" w:cs="Arial"/>
          <w:sz w:val="24"/>
          <w:szCs w:val="24"/>
        </w:rPr>
        <w:t>«Интернет».</w:t>
      </w:r>
    </w:p>
    <w:p w:rsidR="00B53A55" w:rsidRPr="00273119" w:rsidRDefault="00B53A55" w:rsidP="00273119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1.9. В залах ожидания Уполномоченного органа размещаются нормативные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правовые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акты,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регулирующие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порядок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 услуги, в том числе административный регламент, которые по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требованию</w:t>
      </w:r>
      <w:r w:rsidRPr="00273119">
        <w:rPr>
          <w:rFonts w:ascii="Arial" w:hAnsi="Arial" w:cs="Arial"/>
          <w:spacing w:val="-3"/>
          <w:sz w:val="24"/>
          <w:szCs w:val="24"/>
          <w:lang w:eastAsia="ru-RU"/>
        </w:rPr>
        <w:t xml:space="preserve"> З</w:t>
      </w:r>
      <w:r w:rsidRPr="00273119">
        <w:rPr>
          <w:rFonts w:ascii="Arial" w:hAnsi="Arial" w:cs="Arial"/>
          <w:sz w:val="24"/>
          <w:szCs w:val="24"/>
          <w:lang w:eastAsia="ru-RU"/>
        </w:rPr>
        <w:t>аявителя предоставляются</w:t>
      </w:r>
      <w:r w:rsidRPr="00273119">
        <w:rPr>
          <w:rFonts w:ascii="Arial" w:hAnsi="Arial" w:cs="Arial"/>
          <w:spacing w:val="-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ему</w:t>
      </w:r>
      <w:r w:rsidRPr="00273119">
        <w:rPr>
          <w:rFonts w:ascii="Arial" w:hAnsi="Arial" w:cs="Arial"/>
          <w:spacing w:val="-4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для ознакомления.</w:t>
      </w:r>
    </w:p>
    <w:p w:rsidR="00B53A55" w:rsidRPr="00273119" w:rsidRDefault="00B53A55" w:rsidP="00273119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1.10. Размещение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порядке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стендах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помещении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центра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осуществляется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соответствии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соглашением о взаимодействии с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               </w:t>
      </w:r>
      <w:r w:rsidRPr="00273119">
        <w:rPr>
          <w:rFonts w:ascii="Arial" w:hAnsi="Arial" w:cs="Arial"/>
          <w:sz w:val="24"/>
          <w:szCs w:val="24"/>
          <w:lang w:eastAsia="ru-RU"/>
        </w:rPr>
        <w:t>учетом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требований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к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информированию,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административным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           </w:t>
      </w:r>
      <w:r w:rsidRPr="00273119">
        <w:rPr>
          <w:rFonts w:ascii="Arial" w:hAnsi="Arial" w:cs="Arial"/>
          <w:sz w:val="24"/>
          <w:szCs w:val="24"/>
          <w:lang w:eastAsia="ru-RU"/>
        </w:rPr>
        <w:t>регламентом.</w:t>
      </w:r>
    </w:p>
    <w:p w:rsidR="00B53A55" w:rsidRPr="00273119" w:rsidRDefault="00B53A55" w:rsidP="00273119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1.11. Информация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ходе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рассмотрения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заявления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результатах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Pr="00273119">
        <w:rPr>
          <w:rFonts w:ascii="Arial" w:hAnsi="Arial" w:cs="Arial"/>
          <w:spacing w:val="-67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услуги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может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быть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получена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З</w:t>
      </w:r>
      <w:r w:rsidRPr="00273119">
        <w:rPr>
          <w:rFonts w:ascii="Arial" w:hAnsi="Arial" w:cs="Arial"/>
          <w:sz w:val="24"/>
          <w:szCs w:val="24"/>
          <w:lang w:eastAsia="ru-RU"/>
        </w:rPr>
        <w:t>аявителем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(его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представителем)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личном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кабинете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ЕПГУ,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также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в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соответствующем структурном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подразделении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органа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при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обращении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З</w:t>
      </w:r>
      <w:r w:rsidRPr="00273119">
        <w:rPr>
          <w:rFonts w:ascii="Arial" w:hAnsi="Arial" w:cs="Arial"/>
          <w:sz w:val="24"/>
          <w:szCs w:val="24"/>
          <w:lang w:eastAsia="ru-RU"/>
        </w:rPr>
        <w:t>аявителя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лично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</w:t>
      </w:r>
      <w:r w:rsidRPr="00273119">
        <w:rPr>
          <w:rFonts w:ascii="Arial" w:hAnsi="Arial" w:cs="Arial"/>
          <w:spacing w:val="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телефону,</w:t>
      </w:r>
      <w:r w:rsidRPr="00273119">
        <w:rPr>
          <w:rFonts w:ascii="Arial" w:hAnsi="Arial" w:cs="Arial"/>
          <w:spacing w:val="-3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273119">
        <w:rPr>
          <w:rFonts w:ascii="Arial" w:hAnsi="Arial" w:cs="Arial"/>
          <w:spacing w:val="-1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sz w:val="24"/>
          <w:szCs w:val="24"/>
          <w:lang w:eastAsia="ru-RU"/>
        </w:rPr>
        <w:t>электронной почты.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Требование предоставления заявителю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за предоставлением которого обратился заявитель.</w:t>
      </w: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bCs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II. Стандарт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53A55" w:rsidRPr="00273119" w:rsidRDefault="00B53A55" w:rsidP="00273119">
      <w:pPr>
        <w:keepNext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2.2. Муниципальная услуга предоставляется Уполномоченным органом администрацией муниципального образования Новочеркасский сельсовет Саракташского района Оренбургской области.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2.2.2. При предоставлении муниципальной услуги уполномоченный орган</w:t>
      </w: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73119">
        <w:rPr>
          <w:rFonts w:ascii="Arial" w:hAnsi="Arial" w:cs="Arial"/>
          <w:sz w:val="24"/>
          <w:szCs w:val="24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форме и содержащий полную и достоверную информацию, либо уведомление об отказе в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B53A55" w:rsidRPr="00273119" w:rsidRDefault="00B53A55" w:rsidP="00273119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Срок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keepNext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1) </w:t>
      </w:r>
      <w:hyperlink r:id="rId8" w:history="1">
        <w:r w:rsidRPr="00273119">
          <w:rPr>
            <w:rFonts w:ascii="Arial" w:hAnsi="Arial" w:cs="Arial"/>
            <w:sz w:val="24"/>
            <w:szCs w:val="24"/>
            <w:lang w:eastAsia="ru-RU"/>
          </w:rPr>
          <w:t>заявлени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>е о предоставлении информации об объектах, сдаваемых в аренду (Приложение № 1);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на бумажном носителе в многофункциональном центре.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B53A55" w:rsidRPr="00273119" w:rsidRDefault="00B53A55" w:rsidP="002731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2.6.1. Уполномоченный орган не вправе требовать от заявителя </w:t>
      </w:r>
      <w:r w:rsidRPr="00273119">
        <w:rPr>
          <w:rFonts w:ascii="Arial" w:eastAsia="Calibri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53A55" w:rsidRPr="00273119" w:rsidRDefault="00B53A55" w:rsidP="002731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B53A55" w:rsidRPr="00273119" w:rsidRDefault="00B53A55" w:rsidP="002731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подача заявления от имени заявителя не уполномоченным на то лицом;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9" w:history="1">
        <w:r w:rsidRPr="00273119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предоставлении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2.13.4. Места предоставления муниципальной услуги должны быть: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2.14. К показателям доступности предоставления муниципальной услуги относятся: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2.14.1. К показателям качества предоставления муниципальной услуги относятся: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обеспечен допуск сурдопереводчика и тифлосурдопереводчика;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через МФЦ (по Соглашению о взаимодействии);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через ЕПГУ, с применением усиленной квалифицированной ЭП.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2.15.2. Особенности предоставления муниципальной услуги в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Специалист МФЦ, осуществляющий прием документов: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инициалов и ставит штамп "копия верна" (если данное административное действие предусмотрено соглашением о взаимодействии);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ж) проверяет полноту оформления заявления;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з) принимает заявление;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Специалист МФЦ, осуществляющий выдачу документов: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а) устанавливает личность заявителя;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в) выдает заявителю результат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2.15.3. Особенности предоставления муниципальной услуги в электронной форме.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0" w:history="1">
        <w:r w:rsidRPr="00273119">
          <w:rPr>
            <w:rFonts w:ascii="Arial" w:hAnsi="Arial" w:cs="Arial"/>
            <w:sz w:val="24"/>
            <w:szCs w:val="24"/>
            <w:lang w:eastAsia="ru-RU"/>
          </w:rPr>
          <w:t>закона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 формировании заявления заявителя в электронной форме заявителю обеспечиваются: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- сохранение ранее введенных в электронную форму заявления значений в любой момент по желанию заявителя, в том числе при возникновении ошибок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ввода и возврате для повторного ввода значений в электронную форму заявления;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 черно-белом режиме при отсутствии в документе графических изображений;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в) документы в электронном виде могут быть подписаны квалифицированной ЭП;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1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подпункте 2.6.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в виде документа на бумажном носителе в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73119">
        <w:rPr>
          <w:rFonts w:ascii="Arial" w:hAnsi="Arial" w:cs="Arial"/>
          <w:b/>
          <w:sz w:val="28"/>
          <w:szCs w:val="28"/>
          <w:lang w:val="en-US" w:eastAsia="ru-RU"/>
        </w:rPr>
        <w:t>III</w:t>
      </w:r>
      <w:r w:rsidRPr="00273119">
        <w:rPr>
          <w:rFonts w:ascii="Arial" w:hAnsi="Arial" w:cs="Arial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color w:val="000000"/>
          <w:sz w:val="24"/>
          <w:szCs w:val="24"/>
          <w:lang w:eastAsia="ru-RU"/>
        </w:rPr>
        <w:t>Пе</w:t>
      </w: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</w:t>
      </w:r>
      <w:r w:rsidRPr="00273119">
        <w:rPr>
          <w:rFonts w:ascii="Arial" w:hAnsi="Arial" w:cs="Arial"/>
          <w:bCs/>
          <w:sz w:val="24"/>
          <w:szCs w:val="24"/>
          <w:lang w:eastAsia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27311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bCs/>
          <w:sz w:val="24"/>
          <w:szCs w:val="24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 исполнении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рассмотрение документов и сведений;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4) выдача результата предоставления муниципальной услуги;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Описание административной процедуры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профилирования заявителя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3.2. Профилирование заявителя не требуется.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Описание административных процедур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2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пункте 2.6.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а) устанавливает предмет обращения;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б) проверяет полномочия лица, обратившегося с заявлением;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пунктом 2.6.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д) передача заявления и документов в Уполномоченный орган.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Способами установления личности (идентификации) являются: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4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пункте 2.7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5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пунктом 2.7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>. настоящего административного регламента.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3.3.5. Результатом административной процедуры является: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- отказ в приеме документов с указанием причин отказа.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Рассмотрение документов и сведений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B53A55" w:rsidRPr="00273119" w:rsidRDefault="00B53A55" w:rsidP="002731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B53A55" w:rsidRPr="00273119" w:rsidRDefault="00B53A55" w:rsidP="002731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B53A55" w:rsidRPr="00273119" w:rsidRDefault="00B53A55" w:rsidP="002731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B53A55" w:rsidRPr="00273119" w:rsidRDefault="00B53A55" w:rsidP="002731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6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пункте 2.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B53A55" w:rsidRPr="00273119" w:rsidRDefault="00B53A55" w:rsidP="0027311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B53A55" w:rsidRPr="00273119" w:rsidRDefault="00B53A55" w:rsidP="0027311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3.5.7. Максимальный срок административной процедуры 6 рабочих дней.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7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пунктами 3.5.2.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18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пунктом 3.6.5.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Исправление допущенных опечаток и ошибок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выданных в результате предоставления муниципальной услуги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документах 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19" w:history="1">
        <w:r w:rsidRPr="00273119">
          <w:rPr>
            <w:rFonts w:ascii="Arial" w:hAnsi="Arial" w:cs="Arial"/>
            <w:sz w:val="24"/>
            <w:szCs w:val="24"/>
            <w:lang w:eastAsia="ru-RU"/>
          </w:rPr>
          <w:t>пунктом 3.3</w:t>
        </w:r>
      </w:hyperlink>
      <w:r w:rsidRPr="00273119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3.7.9. Результатом процедуры является: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B53A55" w:rsidRPr="00273119" w:rsidRDefault="00B53A55" w:rsidP="0027311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IV. Формы контроля за исполнением административного регламента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Порядок осуществления текущего контроля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за соблюдением и исполнением ответственными должностными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Порядок и периодичность осуществления плановых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муниципальной услуги, в том числе порядок и формы контроля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Ответственность должностных лиц Уполномоченного органа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за решения и действия (бездействие), принимаемые (осуществляемые)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ими в ходе предоставления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контроля за предоставлением муниципальной услуги, 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B53A55" w:rsidRPr="00273119" w:rsidRDefault="00B53A55" w:rsidP="0027311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bCs/>
          <w:sz w:val="32"/>
          <w:szCs w:val="32"/>
          <w:lang w:val="en-US" w:eastAsia="ru-RU"/>
        </w:rPr>
        <w:t>V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lastRenderedPageBreak/>
        <w:t>муниципальных услуг, а также их должностных лиц, муниципальных служащих, работников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Способы информирования заявителя о его праве подать жалобу</w:t>
      </w:r>
      <w:r w:rsidR="00273119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на решения и (или) действия (бездействие) органа,</w:t>
      </w:r>
      <w:r w:rsidR="00273119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предоставляющего муниципальную услугу, МФЦ, организаций,</w:t>
      </w:r>
      <w:r w:rsidR="00273119">
        <w:rPr>
          <w:rFonts w:ascii="Arial" w:hAnsi="Arial" w:cs="Arial"/>
          <w:b/>
          <w:bCs/>
          <w:sz w:val="32"/>
          <w:szCs w:val="32"/>
          <w:lang w:eastAsia="ru-RU"/>
        </w:rPr>
        <w:t xml:space="preserve">  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а также их должностных лиц, муниципальных служащих,</w:t>
      </w:r>
      <w:r w:rsidR="00273119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273119">
        <w:rPr>
          <w:rFonts w:ascii="Arial" w:hAnsi="Arial" w:cs="Arial"/>
          <w:b/>
          <w:bCs/>
          <w:sz w:val="32"/>
          <w:szCs w:val="32"/>
          <w:lang w:eastAsia="ru-RU"/>
        </w:rPr>
        <w:t>работников при предоставлении муниципальной услуги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0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1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в ЕПГУ.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Формы и способы подачи заявителями жалобы на решения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и (или) действия (бездействие) органа, предоставляющего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муниципальную услугу, МФЦ, организаций, а также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их должностных лиц, муниципальных служащих,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работников при предоставлении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Предмет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2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услуги, за исключением случаев, предусмотренных </w:t>
      </w:r>
      <w:hyperlink r:id="rId23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пунктом 4 части 1 статьи 7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Органы местного самоуправления, организации и уполномоченные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Порядок подачи и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Par41"/>
      <w:bookmarkEnd w:id="0"/>
      <w:r w:rsidRPr="00273119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4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статьей 11.2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5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5.4.6. Жалоба должна содержать: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6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7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8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Сроки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29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5.6. Основания для приостановления рассмотрения жалобы отсутствуют.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Результат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- в удовлетворении жалобы отказывается.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5.7.1. Уполномоченный орган оставляет жалобу без ответа в следующих случаях: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Порядок информирования заявителя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о результатах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пункте 5.4.2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Порядок обжалования решения по жалобе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1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>необходимых для обоснования и рассмотрения жалобы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2" w:history="1">
        <w:r w:rsidRPr="00273119">
          <w:rPr>
            <w:rFonts w:ascii="Arial" w:hAnsi="Arial" w:cs="Arial"/>
            <w:bCs/>
            <w:sz w:val="24"/>
            <w:szCs w:val="24"/>
            <w:lang w:eastAsia="ru-RU"/>
          </w:rPr>
          <w:t>частью 1.1 статьи 16</w:t>
        </w:r>
      </w:hyperlink>
      <w:r w:rsidRPr="00273119">
        <w:rPr>
          <w:rFonts w:ascii="Arial" w:hAnsi="Arial" w:cs="Arial"/>
          <w:bCs/>
          <w:sz w:val="24"/>
          <w:szCs w:val="24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Приложение 1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Сведения о заявителе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5670" w:right="283"/>
        <w:jc w:val="center"/>
        <w:rPr>
          <w:rFonts w:ascii="Arial" w:hAnsi="Arial" w:cs="Arial"/>
          <w:sz w:val="20"/>
          <w:szCs w:val="20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>(Ф.И.О./наименование юридического лица)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5670" w:right="283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ab/>
        <w:t>Запрашиваемая информация необходима для 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>(цель получения</w:t>
      </w:r>
      <w:r w:rsidRPr="00273119">
        <w:rPr>
          <w:rFonts w:ascii="Arial" w:hAnsi="Arial" w:cs="Arial"/>
          <w:sz w:val="24"/>
          <w:szCs w:val="24"/>
          <w:lang w:eastAsia="ru-RU"/>
        </w:rPr>
        <w:t>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_____________________________________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0"/>
          <w:szCs w:val="20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 xml:space="preserve"> (подпись заявителя, уполномоченного представителя)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B53A55" w:rsidRPr="00273119" w:rsidRDefault="00B53A55" w:rsidP="0027311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1._____________</w:t>
      </w:r>
    </w:p>
    <w:p w:rsidR="00B53A55" w:rsidRPr="00273119" w:rsidRDefault="00B53A55" w:rsidP="0027311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2._____________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«__» ____________ 20__ г.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┌───┐</w:t>
      </w:r>
    </w:p>
    <w:p w:rsidR="00B53A55" w:rsidRPr="00273119" w:rsidRDefault="00273119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│       </w:t>
      </w:r>
      <w:r w:rsidR="00B53A55"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│    электронного документа, подписанного уполномоченным должностным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└───┘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  <w:r w:rsid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</w:t>
      </w: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┌───┐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│        │ документа на бумажном носителе в МФЦ.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└───┘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283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┌───┐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│        │ произвести регистрацию на интернет-портале www.gosuslugi.ru (в ЕСИА);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└───┘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┌───┐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│        │ восстановить доступ на интернет-портале </w:t>
      </w:r>
      <w:hyperlink r:id="rId33" w:history="1">
        <w:r w:rsidRPr="00273119">
          <w:rPr>
            <w:rFonts w:ascii="Arial" w:hAnsi="Arial" w:cs="Arial"/>
            <w:bCs/>
            <w:color w:val="0000FF"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(в ЕСИА);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└───┘</w:t>
      </w:r>
    </w:p>
    <w:p w:rsidR="00B53A55" w:rsidRPr="00273119" w:rsidRDefault="00B53A55" w:rsidP="0027311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┌───┐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│  </w:t>
      </w:r>
      <w:r w:rsid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       </w:t>
      </w: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подтвердить регистрацию учетной записи на интернет-портале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└───┘   </w:t>
      </w:r>
      <w:r w:rsidR="00273119"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www.gosuslugi.ru </w:t>
      </w: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(вв ЕСИА).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  </w:t>
      </w:r>
    </w:p>
    <w:p w:rsidR="00B53A55" w:rsidRPr="00273119" w:rsidRDefault="00B53A55" w:rsidP="00273119">
      <w:pPr>
        <w:tabs>
          <w:tab w:val="left" w:pos="0"/>
        </w:tabs>
        <w:spacing w:after="0" w:line="240" w:lineRule="auto"/>
        <w:ind w:right="992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СНИЛС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-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-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-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val="en-US" w:eastAsia="ru-RU"/>
        </w:rPr>
        <w:t>e</w:t>
      </w:r>
      <w:r w:rsidRPr="00273119">
        <w:rPr>
          <w:rFonts w:ascii="Arial" w:hAnsi="Arial" w:cs="Arial"/>
          <w:sz w:val="24"/>
          <w:szCs w:val="24"/>
          <w:lang w:eastAsia="ru-RU"/>
        </w:rPr>
        <w:t>-</w:t>
      </w:r>
      <w:r w:rsidRPr="00273119">
        <w:rPr>
          <w:rFonts w:ascii="Arial" w:hAnsi="Arial" w:cs="Arial"/>
          <w:sz w:val="24"/>
          <w:szCs w:val="24"/>
          <w:lang w:val="en-US" w:eastAsia="ru-RU"/>
        </w:rPr>
        <w:t>mail</w:t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 _________________________ (если имеется)</w:t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0"/>
          <w:szCs w:val="20"/>
          <w:u w:val="single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>(</w:t>
      </w:r>
      <w:r w:rsidRPr="00273119">
        <w:rPr>
          <w:rFonts w:ascii="Arial" w:hAnsi="Arial" w:cs="Arial"/>
          <w:sz w:val="20"/>
          <w:szCs w:val="20"/>
          <w:u w:val="single"/>
          <w:lang w:eastAsia="ru-RU"/>
        </w:rPr>
        <w:t>наименование иностранного государства)</w:t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 xml:space="preserve">серия, номер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кем выдан - _________________________________________________________</w:t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дата выдачи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код подразделения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spacing w:after="0" w:line="240" w:lineRule="auto"/>
        <w:ind w:left="708"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дата рождения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место рождения - ______________________________________________________</w:t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дата выдачи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дата окончания срока действия - 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t>.</w:t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  <w:r w:rsidRPr="00273119">
        <w:rPr>
          <w:rFonts w:ascii="Arial" w:hAnsi="Arial" w:cs="Arial"/>
          <w:sz w:val="24"/>
          <w:szCs w:val="24"/>
          <w:lang w:eastAsia="ru-RU"/>
        </w:rPr>
        <w:sym w:font="Wingdings 2" w:char="F030"/>
      </w:r>
    </w:p>
    <w:p w:rsidR="00B53A55" w:rsidRPr="00273119" w:rsidRDefault="00B53A55" w:rsidP="00273119">
      <w:pPr>
        <w:spacing w:after="0" w:line="240" w:lineRule="auto"/>
        <w:ind w:right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4" w:history="1">
        <w:r w:rsidRPr="00273119">
          <w:rPr>
            <w:rFonts w:ascii="Arial" w:hAnsi="Arial" w:cs="Arial"/>
            <w:bCs/>
            <w:kern w:val="32"/>
            <w:sz w:val="24"/>
            <w:szCs w:val="24"/>
            <w:lang w:eastAsia="ru-RU"/>
          </w:rPr>
          <w:t>законом</w:t>
        </w:r>
      </w:hyperlink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273119">
        <w:rPr>
          <w:rFonts w:ascii="Arial" w:hAnsi="Arial" w:cs="Arial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ru-RU"/>
        </w:rPr>
      </w:pPr>
      <w:r w:rsidRPr="00273119">
        <w:rPr>
          <w:rFonts w:ascii="Arial" w:hAnsi="Arial" w:cs="Arial"/>
          <w:bCs/>
          <w:kern w:val="32"/>
          <w:sz w:val="20"/>
          <w:szCs w:val="20"/>
          <w:lang w:eastAsia="ru-RU"/>
        </w:rPr>
        <w:t>(должность заявителя)                                   (подпись)                       (фамилия, имя, отчество)</w:t>
      </w: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0"/>
          <w:szCs w:val="20"/>
          <w:lang w:eastAsia="ru-RU"/>
        </w:rPr>
      </w:pPr>
    </w:p>
    <w:p w:rsidR="00B53A55" w:rsidRPr="00273119" w:rsidRDefault="00B53A55" w:rsidP="0027311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425"/>
        <w:jc w:val="right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273119">
        <w:rPr>
          <w:rFonts w:ascii="Arial" w:hAnsi="Arial" w:cs="Arial"/>
          <w:b/>
          <w:sz w:val="32"/>
          <w:szCs w:val="32"/>
          <w:lang w:eastAsia="ru-RU"/>
        </w:rPr>
        <w:t>Приложение 2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Бланк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администрации муниципального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образования _______________Оренбургской области/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УВЕДОМЛЕНИЕ ОБ ОТКАЗЕ N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дата подготовки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</w:t>
      </w:r>
      <w:r w:rsidRPr="00273119">
        <w:rPr>
          <w:rFonts w:ascii="Arial" w:hAnsi="Arial" w:cs="Arial"/>
          <w:sz w:val="24"/>
          <w:szCs w:val="24"/>
          <w:lang w:eastAsia="ru-RU"/>
        </w:rPr>
        <w:lastRenderedPageBreak/>
        <w:t>возможным, в связи с тем, что: _______________________________________________________________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_______________________________________________________________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 xml:space="preserve">                         (информационная справка)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273119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</w:t>
      </w:r>
      <w:r w:rsidR="00B53A55" w:rsidRPr="00273119">
        <w:rPr>
          <w:rFonts w:ascii="Arial" w:hAnsi="Arial" w:cs="Arial"/>
          <w:sz w:val="24"/>
          <w:szCs w:val="24"/>
          <w:lang w:eastAsia="ru-RU"/>
        </w:rPr>
        <w:t xml:space="preserve">  ______________  _________________________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0"/>
          <w:szCs w:val="20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 xml:space="preserve">  (наименование должности)                    (подпись)       </w:t>
      </w:r>
      <w:r w:rsidRPr="00273119">
        <w:rPr>
          <w:rFonts w:ascii="Arial" w:hAnsi="Arial" w:cs="Arial"/>
          <w:sz w:val="20"/>
          <w:szCs w:val="20"/>
          <w:lang w:eastAsia="ru-RU"/>
        </w:rPr>
        <w:tab/>
        <w:t xml:space="preserve"> (инициалы, фамилия)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М.П.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  <w:r w:rsidRPr="00273119">
        <w:rPr>
          <w:rFonts w:ascii="Arial" w:hAnsi="Arial" w:cs="Arial"/>
          <w:sz w:val="24"/>
          <w:szCs w:val="24"/>
          <w:lang w:eastAsia="ru-RU"/>
        </w:rPr>
        <w:t>ЭЦП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>Ф.И.О. исполнителя</w:t>
      </w:r>
    </w:p>
    <w:p w:rsidR="00B53A55" w:rsidRPr="00273119" w:rsidRDefault="00B53A55" w:rsidP="002731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eastAsia="ru-RU"/>
        </w:rPr>
      </w:pPr>
      <w:r w:rsidRPr="00273119">
        <w:rPr>
          <w:rFonts w:ascii="Arial" w:hAnsi="Arial" w:cs="Arial"/>
          <w:sz w:val="20"/>
          <w:szCs w:val="20"/>
          <w:lang w:eastAsia="ru-RU"/>
        </w:rPr>
        <w:t>Телефон</w:t>
      </w:r>
    </w:p>
    <w:p w:rsidR="00936A6E" w:rsidRPr="00273119" w:rsidRDefault="00936A6E" w:rsidP="0027311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36A6E" w:rsidRPr="0027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FC" w:rsidRDefault="00774AFC">
      <w:r>
        <w:separator/>
      </w:r>
    </w:p>
  </w:endnote>
  <w:endnote w:type="continuationSeparator" w:id="1">
    <w:p w:rsidR="00774AFC" w:rsidRDefault="0077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FC" w:rsidRDefault="00774AFC">
      <w:r>
        <w:separator/>
      </w:r>
    </w:p>
  </w:footnote>
  <w:footnote w:type="continuationSeparator" w:id="1">
    <w:p w:rsidR="00774AFC" w:rsidRDefault="0077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0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1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2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7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9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0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cs="Times New Roman" w:hint="default"/>
      </w:rPr>
    </w:lvl>
  </w:abstractNum>
  <w:abstractNum w:abstractNumId="4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9"/>
  </w:num>
  <w:num w:numId="2">
    <w:abstractNumId w:val="26"/>
  </w:num>
  <w:num w:numId="3">
    <w:abstractNumId w:val="11"/>
  </w:num>
  <w:num w:numId="4">
    <w:abstractNumId w:val="41"/>
  </w:num>
  <w:num w:numId="5">
    <w:abstractNumId w:val="13"/>
  </w:num>
  <w:num w:numId="6">
    <w:abstractNumId w:val="12"/>
  </w:num>
  <w:num w:numId="7">
    <w:abstractNumId w:val="34"/>
  </w:num>
  <w:num w:numId="8">
    <w:abstractNumId w:val="16"/>
  </w:num>
  <w:num w:numId="9">
    <w:abstractNumId w:val="2"/>
  </w:num>
  <w:num w:numId="10">
    <w:abstractNumId w:val="18"/>
  </w:num>
  <w:num w:numId="11">
    <w:abstractNumId w:val="33"/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6"/>
  </w:num>
  <w:num w:numId="17">
    <w:abstractNumId w:val="27"/>
  </w:num>
  <w:num w:numId="18">
    <w:abstractNumId w:val="5"/>
  </w:num>
  <w:num w:numId="19">
    <w:abstractNumId w:val="8"/>
  </w:num>
  <w:num w:numId="20">
    <w:abstractNumId w:val="10"/>
  </w:num>
  <w:num w:numId="21">
    <w:abstractNumId w:val="22"/>
  </w:num>
  <w:num w:numId="22">
    <w:abstractNumId w:val="0"/>
  </w:num>
  <w:num w:numId="23">
    <w:abstractNumId w:val="29"/>
  </w:num>
  <w:num w:numId="24">
    <w:abstractNumId w:val="28"/>
  </w:num>
  <w:num w:numId="25">
    <w:abstractNumId w:val="36"/>
  </w:num>
  <w:num w:numId="26">
    <w:abstractNumId w:val="35"/>
  </w:num>
  <w:num w:numId="27">
    <w:abstractNumId w:val="42"/>
  </w:num>
  <w:num w:numId="28">
    <w:abstractNumId w:val="20"/>
  </w:num>
  <w:num w:numId="29">
    <w:abstractNumId w:val="24"/>
  </w:num>
  <w:num w:numId="30">
    <w:abstractNumId w:val="15"/>
  </w:num>
  <w:num w:numId="31">
    <w:abstractNumId w:val="23"/>
  </w:num>
  <w:num w:numId="32">
    <w:abstractNumId w:val="14"/>
  </w:num>
  <w:num w:numId="33">
    <w:abstractNumId w:val="38"/>
  </w:num>
  <w:num w:numId="34">
    <w:abstractNumId w:val="37"/>
  </w:num>
  <w:num w:numId="35">
    <w:abstractNumId w:val="40"/>
  </w:num>
  <w:num w:numId="36">
    <w:abstractNumId w:val="25"/>
  </w:num>
  <w:num w:numId="37">
    <w:abstractNumId w:val="30"/>
  </w:num>
  <w:num w:numId="38">
    <w:abstractNumId w:val="17"/>
  </w:num>
  <w:num w:numId="39">
    <w:abstractNumId w:val="31"/>
  </w:num>
  <w:num w:numId="40">
    <w:abstractNumId w:val="3"/>
  </w:num>
  <w:num w:numId="41">
    <w:abstractNumId w:val="7"/>
  </w:num>
  <w:num w:numId="42">
    <w:abstractNumId w:val="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A55"/>
    <w:rsid w:val="000545AD"/>
    <w:rsid w:val="000C5DD4"/>
    <w:rsid w:val="000E60A1"/>
    <w:rsid w:val="00273119"/>
    <w:rsid w:val="002F7EFF"/>
    <w:rsid w:val="005D7B7F"/>
    <w:rsid w:val="006E0253"/>
    <w:rsid w:val="00733D77"/>
    <w:rsid w:val="00765103"/>
    <w:rsid w:val="00774AFC"/>
    <w:rsid w:val="00936A6E"/>
    <w:rsid w:val="009C1B6A"/>
    <w:rsid w:val="00B53A55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B53A5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0"/>
    <w:link w:val="10"/>
    <w:qFormat/>
    <w:rsid w:val="00B53A55"/>
    <w:pPr>
      <w:numPr>
        <w:numId w:val="3"/>
      </w:numPr>
      <w:tabs>
        <w:tab w:val="num" w:pos="360"/>
      </w:tabs>
      <w:spacing w:before="240" w:after="240" w:line="312" w:lineRule="auto"/>
      <w:ind w:left="720" w:firstLine="0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1"/>
    <w:next w:val="a0"/>
    <w:link w:val="20"/>
    <w:qFormat/>
    <w:rsid w:val="00B53A55"/>
    <w:pPr>
      <w:numPr>
        <w:ilvl w:val="1"/>
        <w:numId w:val="3"/>
      </w:numPr>
      <w:tabs>
        <w:tab w:val="num" w:pos="360"/>
      </w:tabs>
      <w:spacing w:before="240" w:after="240" w:line="312" w:lineRule="auto"/>
      <w:ind w:left="720" w:firstLine="0"/>
      <w:jc w:val="both"/>
      <w:outlineLvl w:val="1"/>
    </w:pPr>
    <w:rPr>
      <w:rFonts w:eastAsia="Calibri"/>
      <w:b/>
      <w:sz w:val="28"/>
      <w:szCs w:val="28"/>
      <w:lang w:eastAsia="en-US"/>
    </w:rPr>
  </w:style>
  <w:style w:type="paragraph" w:styleId="3">
    <w:name w:val="heading 3"/>
    <w:basedOn w:val="a0"/>
    <w:next w:val="a0"/>
    <w:qFormat/>
    <w:rsid w:val="00B53A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link w:val="CharCharCharChar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CharCharCharChar">
    <w:name w:val="Char Char Char Char"/>
    <w:basedOn w:val="a0"/>
    <w:next w:val="a0"/>
    <w:link w:val="a2"/>
    <w:semiHidden/>
    <w:rsid w:val="00B53A5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numbering" w:customStyle="1" w:styleId="11">
    <w:name w:val="Нет списка1"/>
    <w:next w:val="a4"/>
    <w:semiHidden/>
    <w:rsid w:val="00B53A55"/>
  </w:style>
  <w:style w:type="paragraph" w:customStyle="1" w:styleId="ConsPlusNonformat">
    <w:name w:val="ConsPlusNonformat"/>
    <w:link w:val="ConsPlusNonformat0"/>
    <w:rsid w:val="00B53A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3A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0"/>
    <w:link w:val="a6"/>
    <w:semiHidden/>
    <w:rsid w:val="00B53A5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53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7">
    <w:name w:val="Hyperlink"/>
    <w:rsid w:val="00B53A55"/>
    <w:rPr>
      <w:color w:val="0000FF"/>
      <w:u w:val="single"/>
    </w:rPr>
  </w:style>
  <w:style w:type="table" w:styleId="a8">
    <w:name w:val="Table Grid"/>
    <w:basedOn w:val="a3"/>
    <w:rsid w:val="00B5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B53A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 Знак Знак"/>
    <w:basedOn w:val="a0"/>
    <w:rsid w:val="00B53A5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styleId="aa">
    <w:name w:val="Normal (Web)"/>
    <w:basedOn w:val="a0"/>
    <w:rsid w:val="00B53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0"/>
    <w:link w:val="ab"/>
    <w:qFormat/>
    <w:rsid w:val="00B53A5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0"/>
    <w:rsid w:val="00B53A5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2"/>
    <w:rsid w:val="00B53A55"/>
  </w:style>
  <w:style w:type="paragraph" w:customStyle="1" w:styleId="BlockQuotation">
    <w:name w:val="Block Quotation"/>
    <w:basedOn w:val="a0"/>
    <w:rsid w:val="00B53A5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character" w:styleId="ad">
    <w:name w:val="FollowedHyperlink"/>
    <w:rsid w:val="00B53A55"/>
    <w:rPr>
      <w:color w:val="800080"/>
      <w:u w:val="single"/>
    </w:rPr>
  </w:style>
  <w:style w:type="character" w:customStyle="1" w:styleId="ConsPlusNonformat0">
    <w:name w:val="ConsPlusNonformat Знак"/>
    <w:link w:val="ConsPlusNonformat"/>
    <w:locked/>
    <w:rsid w:val="00B53A55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 Знак Знак Знак Знак"/>
    <w:basedOn w:val="a0"/>
    <w:rsid w:val="00B53A5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8">
    <w:name w:val=" Знак Знак8 Знак Знак"/>
    <w:basedOn w:val="a0"/>
    <w:autoRedefine/>
    <w:rsid w:val="00B53A55"/>
    <w:pPr>
      <w:tabs>
        <w:tab w:val="left" w:pos="2160"/>
      </w:tabs>
      <w:spacing w:before="120" w:after="0" w:line="240" w:lineRule="exact"/>
      <w:jc w:val="both"/>
    </w:pPr>
    <w:rPr>
      <w:rFonts w:ascii="Times New Roman" w:hAnsi="Times New Roman" w:cs="Times New Roman"/>
      <w:noProof/>
      <w:sz w:val="24"/>
      <w:szCs w:val="24"/>
      <w:lang w:val="en-US" w:eastAsia="ru-RU"/>
    </w:rPr>
  </w:style>
  <w:style w:type="paragraph" w:styleId="af">
    <w:name w:val="Body Text"/>
    <w:basedOn w:val="a0"/>
    <w:link w:val="af0"/>
    <w:qFormat/>
    <w:rsid w:val="00B53A55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link w:val="af"/>
    <w:rsid w:val="00B53A55"/>
    <w:rPr>
      <w:sz w:val="28"/>
      <w:szCs w:val="28"/>
      <w:lang w:val="ru-RU" w:eastAsia="en-US" w:bidi="ar-SA"/>
    </w:rPr>
  </w:style>
  <w:style w:type="character" w:styleId="af1">
    <w:name w:val="Strong"/>
    <w:qFormat/>
    <w:rsid w:val="00B53A55"/>
    <w:rPr>
      <w:b/>
      <w:bCs/>
      <w:color w:val="auto"/>
    </w:rPr>
  </w:style>
  <w:style w:type="paragraph" w:styleId="af2">
    <w:name w:val="header"/>
    <w:basedOn w:val="a0"/>
    <w:link w:val="af3"/>
    <w:rsid w:val="00B53A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rsid w:val="00B53A55"/>
    <w:rPr>
      <w:sz w:val="24"/>
      <w:szCs w:val="24"/>
      <w:lang w:val="ru-RU" w:eastAsia="ru-RU" w:bidi="ar-SA"/>
    </w:rPr>
  </w:style>
  <w:style w:type="paragraph" w:styleId="af4">
    <w:name w:val="footer"/>
    <w:basedOn w:val="a0"/>
    <w:link w:val="af5"/>
    <w:rsid w:val="00B53A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rsid w:val="00B53A55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53A55"/>
    <w:rPr>
      <w:rFonts w:ascii="Arial" w:hAnsi="Arial" w:cs="Arial"/>
      <w:sz w:val="16"/>
      <w:szCs w:val="16"/>
      <w:lang w:val="ru-RU" w:eastAsia="ru-RU" w:bidi="ar-SA"/>
    </w:rPr>
  </w:style>
  <w:style w:type="numbering" w:customStyle="1" w:styleId="21">
    <w:name w:val="Нет списка2"/>
    <w:next w:val="a4"/>
    <w:semiHidden/>
    <w:unhideWhenUsed/>
    <w:rsid w:val="00B53A55"/>
  </w:style>
  <w:style w:type="character" w:customStyle="1" w:styleId="5">
    <w:name w:val=" Знак Знак5"/>
    <w:semiHidden/>
    <w:locked/>
    <w:rsid w:val="00B53A55"/>
    <w:rPr>
      <w:rFonts w:ascii="Times New Roman" w:hAnsi="Times New Roman" w:cs="Times New Roman"/>
    </w:rPr>
  </w:style>
  <w:style w:type="paragraph" w:customStyle="1" w:styleId="Heading1">
    <w:name w:val="Heading 1"/>
    <w:basedOn w:val="a0"/>
    <w:qFormat/>
    <w:rsid w:val="00B53A55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0"/>
    <w:qFormat/>
    <w:rsid w:val="00B53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1"/>
    <w:locked/>
    <w:rsid w:val="00B53A55"/>
    <w:rPr>
      <w:sz w:val="24"/>
      <w:szCs w:val="24"/>
      <w:lang w:val="ru-RU" w:eastAsia="ru-RU" w:bidi="ar-SA"/>
    </w:rPr>
  </w:style>
  <w:style w:type="character" w:customStyle="1" w:styleId="30">
    <w:name w:val="Заголовок №3_"/>
    <w:link w:val="31"/>
    <w:locked/>
    <w:rsid w:val="00B53A55"/>
    <w:rPr>
      <w:b/>
      <w:bCs/>
      <w:i/>
      <w:iCs/>
      <w:lang w:bidi="ar-SA"/>
    </w:rPr>
  </w:style>
  <w:style w:type="paragraph" w:customStyle="1" w:styleId="31">
    <w:name w:val="Заголовок №3"/>
    <w:basedOn w:val="a0"/>
    <w:link w:val="30"/>
    <w:rsid w:val="00B53A55"/>
    <w:pPr>
      <w:widowControl w:val="0"/>
      <w:spacing w:line="240" w:lineRule="auto"/>
      <w:outlineLvl w:val="2"/>
    </w:pPr>
    <w:rPr>
      <w:rFonts w:ascii="Times New Roman" w:hAnsi="Times New Roman" w:cs="Times New Roman"/>
      <w:b/>
      <w:bCs/>
      <w:i/>
      <w:iCs/>
      <w:sz w:val="20"/>
      <w:szCs w:val="20"/>
      <w:lang w:val="ru-RU" w:eastAsia="ru-RU"/>
    </w:rPr>
  </w:style>
  <w:style w:type="character" w:customStyle="1" w:styleId="af6">
    <w:name w:val="Основной текст_"/>
    <w:link w:val="12"/>
    <w:locked/>
    <w:rsid w:val="00B53A55"/>
    <w:rPr>
      <w:lang w:bidi="ar-SA"/>
    </w:rPr>
  </w:style>
  <w:style w:type="paragraph" w:customStyle="1" w:styleId="12">
    <w:name w:val="Основной текст1"/>
    <w:basedOn w:val="a0"/>
    <w:link w:val="af6"/>
    <w:rsid w:val="00B53A55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styleId="af7">
    <w:name w:val="annotation reference"/>
    <w:semiHidden/>
    <w:unhideWhenUsed/>
    <w:rsid w:val="00B53A55"/>
    <w:rPr>
      <w:sz w:val="16"/>
      <w:szCs w:val="16"/>
    </w:rPr>
  </w:style>
  <w:style w:type="paragraph" w:styleId="af8">
    <w:name w:val="annotation text"/>
    <w:basedOn w:val="a0"/>
    <w:link w:val="af9"/>
    <w:unhideWhenUsed/>
    <w:rsid w:val="00B53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af9">
    <w:name w:val="Текст примечания Знак"/>
    <w:link w:val="af8"/>
    <w:rsid w:val="00B53A55"/>
    <w:rPr>
      <w:lang w:bidi="ar-SA"/>
    </w:rPr>
  </w:style>
  <w:style w:type="paragraph" w:styleId="afa">
    <w:name w:val="annotation subject"/>
    <w:basedOn w:val="af8"/>
    <w:next w:val="af8"/>
    <w:link w:val="afb"/>
    <w:semiHidden/>
    <w:unhideWhenUsed/>
    <w:rsid w:val="00B53A55"/>
    <w:rPr>
      <w:b/>
      <w:bCs/>
    </w:rPr>
  </w:style>
  <w:style w:type="character" w:customStyle="1" w:styleId="afb">
    <w:name w:val="Тема примечания Знак"/>
    <w:link w:val="afa"/>
    <w:semiHidden/>
    <w:rsid w:val="00B53A55"/>
    <w:rPr>
      <w:b/>
      <w:bCs/>
      <w:lang w:bidi="ar-SA"/>
    </w:rPr>
  </w:style>
  <w:style w:type="paragraph" w:styleId="afc">
    <w:name w:val="Subtitle"/>
    <w:basedOn w:val="a0"/>
    <w:next w:val="a0"/>
    <w:qFormat/>
    <w:rsid w:val="00B53A5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/>
    </w:rPr>
  </w:style>
  <w:style w:type="character" w:styleId="afd">
    <w:name w:val="Emphasis"/>
    <w:qFormat/>
    <w:rsid w:val="00B53A55"/>
    <w:rPr>
      <w:i/>
      <w:iCs/>
    </w:rPr>
  </w:style>
  <w:style w:type="character" w:customStyle="1" w:styleId="10">
    <w:name w:val="Заголовок 1 Знак"/>
    <w:link w:val="1"/>
    <w:rsid w:val="00B53A55"/>
    <w:rPr>
      <w:rFonts w:eastAsia="Calibri"/>
      <w:b/>
      <w:sz w:val="28"/>
      <w:szCs w:val="28"/>
      <w:lang w:eastAsia="en-US" w:bidi="ar-SA"/>
    </w:rPr>
  </w:style>
  <w:style w:type="character" w:customStyle="1" w:styleId="20">
    <w:name w:val="Заголовок 2 Знак"/>
    <w:link w:val="2"/>
    <w:rsid w:val="00B53A55"/>
    <w:rPr>
      <w:rFonts w:eastAsia="Calibri"/>
      <w:b/>
      <w:sz w:val="28"/>
      <w:szCs w:val="28"/>
      <w:lang w:eastAsia="en-US" w:bidi="ar-SA"/>
    </w:rPr>
  </w:style>
  <w:style w:type="table" w:customStyle="1" w:styleId="13">
    <w:name w:val="Сетка таблицы1"/>
    <w:basedOn w:val="a3"/>
    <w:next w:val="a8"/>
    <w:rsid w:val="00B53A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B53A5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styleId="afe">
    <w:name w:val="No Spacing"/>
    <w:qFormat/>
    <w:rsid w:val="00B53A55"/>
    <w:pPr>
      <w:ind w:firstLine="851"/>
      <w:jc w:val="both"/>
    </w:pPr>
    <w:rPr>
      <w:sz w:val="28"/>
      <w:szCs w:val="28"/>
    </w:rPr>
  </w:style>
  <w:style w:type="character" w:styleId="aff">
    <w:name w:val="line number"/>
    <w:basedOn w:val="a2"/>
    <w:semiHidden/>
    <w:unhideWhenUsed/>
    <w:rsid w:val="00B53A55"/>
  </w:style>
  <w:style w:type="paragraph" w:styleId="aff0">
    <w:name w:val="TOC Heading"/>
    <w:basedOn w:val="1"/>
    <w:next w:val="a0"/>
    <w:qFormat/>
    <w:rsid w:val="00B53A55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4">
    <w:name w:val="toc 1"/>
    <w:basedOn w:val="a0"/>
    <w:next w:val="a0"/>
    <w:autoRedefine/>
    <w:unhideWhenUsed/>
    <w:rsid w:val="00B53A55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22">
    <w:name w:val="toc 2"/>
    <w:basedOn w:val="a0"/>
    <w:next w:val="a0"/>
    <w:autoRedefine/>
    <w:unhideWhenUsed/>
    <w:rsid w:val="00B53A55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noProof/>
      <w:lang w:eastAsia="ru-RU"/>
    </w:rPr>
  </w:style>
  <w:style w:type="paragraph" w:styleId="32">
    <w:name w:val="toc 3"/>
    <w:basedOn w:val="a0"/>
    <w:next w:val="a0"/>
    <w:autoRedefine/>
    <w:unhideWhenUsed/>
    <w:rsid w:val="00B53A55"/>
    <w:pPr>
      <w:widowControl w:val="0"/>
      <w:tabs>
        <w:tab w:val="right" w:leader="dot" w:pos="9348"/>
      </w:tabs>
      <w:autoSpaceDE w:val="0"/>
      <w:autoSpaceDN w:val="0"/>
      <w:adjustRightInd w:val="0"/>
      <w:spacing w:after="0" w:line="20" w:lineRule="atLeast"/>
      <w:jc w:val="both"/>
    </w:pPr>
    <w:rPr>
      <w:rFonts w:ascii="Times New Roman" w:hAnsi="Times New Roman" w:cs="Times New Roman"/>
      <w:lang w:eastAsia="ru-RU"/>
    </w:rPr>
  </w:style>
  <w:style w:type="paragraph" w:styleId="aff1">
    <w:name w:val="footnote text"/>
    <w:basedOn w:val="a0"/>
    <w:link w:val="aff2"/>
    <w:semiHidden/>
    <w:unhideWhenUsed/>
    <w:rsid w:val="00B53A5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styleId="aff3">
    <w:name w:val="footnote reference"/>
    <w:semiHidden/>
    <w:unhideWhenUsed/>
    <w:rsid w:val="00B53A55"/>
    <w:rPr>
      <w:vertAlign w:val="superscript"/>
    </w:rPr>
  </w:style>
  <w:style w:type="table" w:customStyle="1" w:styleId="50">
    <w:name w:val="Сетка таблицы5"/>
    <w:basedOn w:val="a3"/>
    <w:rsid w:val="00B53A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3"/>
    <w:rsid w:val="00B53A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53A5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f4">
    <w:name w:val="Гипертекстовая ссылка"/>
    <w:rsid w:val="00B53A55"/>
    <w:rPr>
      <w:rFonts w:cs="Times New Roman"/>
      <w:b w:val="0"/>
      <w:color w:val="106BBE"/>
    </w:rPr>
  </w:style>
  <w:style w:type="numbering" w:customStyle="1" w:styleId="33">
    <w:name w:val="Нет списка3"/>
    <w:next w:val="a4"/>
    <w:semiHidden/>
    <w:rsid w:val="00B53A55"/>
  </w:style>
  <w:style w:type="paragraph" w:styleId="aff5">
    <w:name w:val="Title"/>
    <w:basedOn w:val="a0"/>
    <w:link w:val="aff6"/>
    <w:qFormat/>
    <w:rsid w:val="00B53A55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6">
    <w:name w:val="Название Знак"/>
    <w:basedOn w:val="a2"/>
    <w:link w:val="aff5"/>
    <w:locked/>
    <w:rsid w:val="00B53A55"/>
    <w:rPr>
      <w:rFonts w:eastAsia="Calibri"/>
      <w:sz w:val="28"/>
      <w:szCs w:val="24"/>
      <w:lang w:val="ru-RU" w:eastAsia="ru-RU" w:bidi="ar-SA"/>
    </w:rPr>
  </w:style>
  <w:style w:type="character" w:customStyle="1" w:styleId="aff2">
    <w:name w:val="Текст сноски Знак"/>
    <w:basedOn w:val="a2"/>
    <w:link w:val="aff1"/>
    <w:semiHidden/>
    <w:locked/>
    <w:rsid w:val="00B53A55"/>
    <w:rPr>
      <w:rFonts w:eastAsia="Calibri"/>
      <w:lang w:eastAsia="en-US" w:bidi="ar-SA"/>
    </w:rPr>
  </w:style>
  <w:style w:type="character" w:customStyle="1" w:styleId="a6">
    <w:name w:val="Текст выноски Знак"/>
    <w:basedOn w:val="a2"/>
    <w:link w:val="a5"/>
    <w:semiHidden/>
    <w:locked/>
    <w:rsid w:val="00B53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5">
    <w:name w:val="Текст выноски Знак1"/>
    <w:basedOn w:val="a2"/>
    <w:semiHidden/>
    <w:rsid w:val="00B53A55"/>
    <w:rPr>
      <w:rFonts w:ascii="Tahoma" w:hAnsi="Tahoma" w:cs="Tahoma"/>
      <w:sz w:val="16"/>
      <w:szCs w:val="16"/>
      <w:lang w:eastAsia="ru-RU"/>
    </w:rPr>
  </w:style>
  <w:style w:type="table" w:customStyle="1" w:styleId="23">
    <w:name w:val="Сетка таблицы2"/>
    <w:basedOn w:val="a3"/>
    <w:next w:val="a8"/>
    <w:rsid w:val="00B53A5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a2"/>
    <w:locked/>
    <w:rsid w:val="00B53A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2"/>
    <w:locked/>
    <w:rsid w:val="00B53A55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page number"/>
    <w:basedOn w:val="a2"/>
    <w:rsid w:val="00B53A55"/>
    <w:rPr>
      <w:rFonts w:cs="Times New Roman"/>
    </w:rPr>
  </w:style>
  <w:style w:type="character" w:customStyle="1" w:styleId="aff8">
    <w:name w:val="Сравнение редакций. Добавленный фрагмент"/>
    <w:rsid w:val="00B53A55"/>
    <w:rPr>
      <w:color w:val="000000"/>
      <w:shd w:val="clear" w:color="auto" w:fill="C1D7FF"/>
    </w:rPr>
  </w:style>
  <w:style w:type="character" w:customStyle="1" w:styleId="Heading1Char">
    <w:name w:val="Heading 1 Char"/>
    <w:basedOn w:val="a2"/>
    <w:locked/>
    <w:rsid w:val="00B53A55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0"/>
    <w:rsid w:val="00B53A55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2"/>
    <w:rsid w:val="00B53A55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0"/>
    <w:link w:val="25"/>
    <w:semiHidden/>
    <w:rsid w:val="00B53A5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2"/>
    <w:link w:val="24"/>
    <w:semiHidden/>
    <w:locked/>
    <w:rsid w:val="00B53A55"/>
    <w:rPr>
      <w:rFonts w:eastAsia="Calibri"/>
      <w:sz w:val="28"/>
      <w:szCs w:val="28"/>
      <w:lang w:val="ru-RU" w:eastAsia="ru-RU" w:bidi="ar-SA"/>
    </w:rPr>
  </w:style>
  <w:style w:type="character" w:customStyle="1" w:styleId="aff9">
    <w:name w:val="Цветовое выделение"/>
    <w:rsid w:val="00B53A55"/>
    <w:rPr>
      <w:b/>
      <w:color w:val="26282F"/>
    </w:rPr>
  </w:style>
  <w:style w:type="paragraph" w:customStyle="1" w:styleId="affa">
    <w:name w:val="Нормальный (таблица)"/>
    <w:basedOn w:val="a0"/>
    <w:next w:val="a0"/>
    <w:rsid w:val="00B53A55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affb">
    <w:name w:val="Прижатый влево"/>
    <w:basedOn w:val="a0"/>
    <w:next w:val="a0"/>
    <w:rsid w:val="00B53A55"/>
    <w:pPr>
      <w:widowControl w:val="0"/>
      <w:suppressAutoHyphen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ar-SA"/>
    </w:rPr>
  </w:style>
  <w:style w:type="paragraph" w:customStyle="1" w:styleId="Default">
    <w:name w:val="Default"/>
    <w:rsid w:val="00B53A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c">
    <w:name w:val="endnote text"/>
    <w:basedOn w:val="a0"/>
    <w:link w:val="affd"/>
    <w:semiHidden/>
    <w:rsid w:val="00B53A55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semiHidden/>
    <w:locked/>
    <w:rsid w:val="00B53A55"/>
    <w:rPr>
      <w:rFonts w:ascii="Calibri" w:eastAsia="Calibri" w:hAnsi="Calibri"/>
      <w:lang w:val="ru-RU" w:eastAsia="ru-RU" w:bidi="ar-SA"/>
    </w:rPr>
  </w:style>
  <w:style w:type="character" w:customStyle="1" w:styleId="docdata">
    <w:name w:val="docdata"/>
    <w:aliases w:val="docy,v5,1506,bqiaagaaeyqcaaagiaiaaanhbqaabw8faaaaaaaaaaaaaaaaaaaaaaaaaaaaaaaaaaaaaaaaaaaaaaaaaaaaaaaaaaaaaaaaaaaaaaaaaaaaaaaaaaaaaaaaaaaaaaaaaaaaaaaaaaaaaaaaaaaaaaaaaaaaaaaaaaaaaaaaaaaaaaaaaaaaaaaaaaaaaaaaaaaaaaaaaaaaaaaaaaaaaaaaaaaaaaaaaaaaaaa"/>
    <w:basedOn w:val="a2"/>
    <w:rsid w:val="00B53A55"/>
    <w:rPr>
      <w:rFonts w:cs="Times New Roman"/>
    </w:rPr>
  </w:style>
  <w:style w:type="numbering" w:customStyle="1" w:styleId="4">
    <w:name w:val="Нет списка4"/>
    <w:next w:val="a4"/>
    <w:semiHidden/>
    <w:rsid w:val="00B53A55"/>
  </w:style>
  <w:style w:type="character" w:customStyle="1" w:styleId="BodyTextChar">
    <w:name w:val="Body Text Char"/>
    <w:basedOn w:val="a2"/>
    <w:locked/>
    <w:rsid w:val="00B53A55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B53A5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styleId="34">
    <w:name w:val="Body Text Indent 3"/>
    <w:basedOn w:val="a0"/>
    <w:link w:val="35"/>
    <w:rsid w:val="00B53A5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2"/>
    <w:link w:val="34"/>
    <w:locked/>
    <w:rsid w:val="00B53A55"/>
    <w:rPr>
      <w:rFonts w:eastAsia="Calibri"/>
      <w:sz w:val="28"/>
      <w:szCs w:val="28"/>
      <w:lang w:val="ru-RU" w:eastAsia="ru-RU" w:bidi="ar-SA"/>
    </w:rPr>
  </w:style>
  <w:style w:type="paragraph" w:customStyle="1" w:styleId="FR1">
    <w:name w:val="FR1"/>
    <w:link w:val="FR10"/>
    <w:rsid w:val="00B53A55"/>
    <w:pPr>
      <w:widowControl w:val="0"/>
      <w:spacing w:before="960"/>
      <w:ind w:left="40"/>
      <w:jc w:val="center"/>
    </w:pPr>
    <w:rPr>
      <w:rFonts w:eastAsia="Calibri"/>
      <w:b/>
      <w:sz w:val="28"/>
      <w:szCs w:val="24"/>
    </w:rPr>
  </w:style>
  <w:style w:type="character" w:customStyle="1" w:styleId="FR10">
    <w:name w:val="FR1 Знак"/>
    <w:link w:val="FR1"/>
    <w:locked/>
    <w:rsid w:val="00B53A55"/>
    <w:rPr>
      <w:rFonts w:eastAsia="Calibri"/>
      <w:b/>
      <w:sz w:val="28"/>
      <w:szCs w:val="24"/>
      <w:lang w:val="ru-RU" w:eastAsia="ru-RU" w:bidi="ar-SA"/>
    </w:rPr>
  </w:style>
  <w:style w:type="paragraph" w:styleId="a">
    <w:name w:val="List Bullet"/>
    <w:aliases w:val="Знак"/>
    <w:basedOn w:val="a0"/>
    <w:link w:val="affe"/>
    <w:autoRedefine/>
    <w:rsid w:val="00B53A55"/>
    <w:pPr>
      <w:numPr>
        <w:numId w:val="22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fe">
    <w:name w:val="Маркированный список Знак"/>
    <w:aliases w:val="Знак Знак"/>
    <w:link w:val="a"/>
    <w:locked/>
    <w:rsid w:val="00B53A55"/>
    <w:rPr>
      <w:rFonts w:eastAsia="Calibri"/>
      <w:sz w:val="28"/>
      <w:szCs w:val="24"/>
      <w:lang w:val="ru-RU" w:eastAsia="ru-RU" w:bidi="ar-SA"/>
    </w:rPr>
  </w:style>
  <w:style w:type="table" w:customStyle="1" w:styleId="TableNormal1">
    <w:name w:val="Table Normal1"/>
    <w:semiHidden/>
    <w:rsid w:val="00B53A5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">
    <w:name w:val="Основной текст (2)_"/>
    <w:basedOn w:val="a2"/>
    <w:link w:val="27"/>
    <w:locked/>
    <w:rsid w:val="00B53A55"/>
    <w:rPr>
      <w:sz w:val="28"/>
      <w:szCs w:val="28"/>
      <w:shd w:val="clear" w:color="auto" w:fill="FFFFFF"/>
      <w:lang w:bidi="ar-SA"/>
    </w:rPr>
  </w:style>
  <w:style w:type="paragraph" w:customStyle="1" w:styleId="27">
    <w:name w:val="Основной текст (2)"/>
    <w:basedOn w:val="a0"/>
    <w:link w:val="26"/>
    <w:rsid w:val="00B53A5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table" w:customStyle="1" w:styleId="36">
    <w:name w:val="Сетка таблицы3"/>
    <w:basedOn w:val="a3"/>
    <w:next w:val="a8"/>
    <w:rsid w:val="00B53A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53A5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C9F14A0D3923922E3254114A70D9B512BB26157BBAEB311FB38D618F7747A9578EAAB0932596906C02C01CAF" TargetMode="External"/><Relationship Id="rId13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18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4" Type="http://schemas.openxmlformats.org/officeDocument/2006/relationships/hyperlink" Target="consultantplus://offline/ref=59B07504F956C83F44775F325F8BE4AEC9F522BE743AED674ACEFE1C50C76558DE05D24786BE5662996452E3F4B8cCH" TargetMode="External"/><Relationship Id="rId7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2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17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4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3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CA1A8AAA92B42C4E86E84C20947E9716B567029ED59704C237718E9D053716ECB4BDA3489428F1C187D23269EFX2K" TargetMode="External"/><Relationship Id="rId19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79A93D1E0AF527136510BD9EEE3447447DB478649584EC9337A636AEF4F608D09C298E8B534E3736610CD9DpA05G" TargetMode="External"/><Relationship Id="rId14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10882</Words>
  <Characters>62031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72768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2023-08-17T13:08:00Z</dcterms:created>
  <dcterms:modified xsi:type="dcterms:W3CDTF">2023-08-17T13:08:00Z</dcterms:modified>
</cp:coreProperties>
</file>