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E3" w:rsidRPr="001A1C19" w:rsidRDefault="004D17E8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E3" w:rsidRPr="003D32F5" w:rsidRDefault="00B671E3" w:rsidP="00B671E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32F5">
        <w:rPr>
          <w:b/>
          <w:bCs/>
          <w:sz w:val="28"/>
          <w:szCs w:val="28"/>
        </w:rPr>
        <w:t>АДМИНИСТРАЦИЯ НОВОЧЕРКАССКОГО СЕЛЬСОВЕТА</w:t>
      </w:r>
    </w:p>
    <w:p w:rsidR="00B671E3" w:rsidRPr="003D32F5" w:rsidRDefault="00B671E3" w:rsidP="00B671E3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32F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B671E3" w:rsidRPr="003D32F5" w:rsidRDefault="00B671E3" w:rsidP="00B671E3">
      <w:pPr>
        <w:jc w:val="center"/>
        <w:rPr>
          <w:b/>
          <w:bCs/>
          <w:sz w:val="32"/>
          <w:szCs w:val="32"/>
        </w:rPr>
      </w:pPr>
      <w:r w:rsidRPr="003D32F5">
        <w:rPr>
          <w:b/>
          <w:bCs/>
          <w:sz w:val="32"/>
          <w:szCs w:val="32"/>
        </w:rPr>
        <w:t xml:space="preserve">П О С Т А Н О В Л Е Н И Е </w:t>
      </w:r>
    </w:p>
    <w:p w:rsidR="00B671E3" w:rsidRPr="003D32F5" w:rsidRDefault="00B671E3" w:rsidP="00B671E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D32F5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B671E3" w:rsidRPr="00D25126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Pr="00D25126">
        <w:rPr>
          <w:sz w:val="28"/>
          <w:szCs w:val="28"/>
          <w:u w:val="single"/>
        </w:rPr>
        <w:t>.12.202</w:t>
      </w:r>
      <w:r>
        <w:rPr>
          <w:sz w:val="28"/>
          <w:szCs w:val="28"/>
          <w:u w:val="single"/>
        </w:rPr>
        <w:t>2</w:t>
      </w:r>
      <w:r w:rsidRPr="001A1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1A1C19">
        <w:rPr>
          <w:sz w:val="28"/>
          <w:szCs w:val="28"/>
        </w:rPr>
        <w:t>с.Новочеркасск</w:t>
      </w:r>
      <w:r w:rsidRPr="001A1C19">
        <w:rPr>
          <w:sz w:val="28"/>
          <w:szCs w:val="28"/>
        </w:rPr>
        <w:tab/>
        <w:t xml:space="preserve">                             </w:t>
      </w:r>
      <w:r w:rsidRPr="001A1C19">
        <w:rPr>
          <w:sz w:val="28"/>
          <w:szCs w:val="28"/>
        </w:rPr>
        <w:tab/>
      </w:r>
      <w:r w:rsidRPr="00D25126">
        <w:rPr>
          <w:sz w:val="28"/>
          <w:szCs w:val="28"/>
          <w:u w:val="single"/>
        </w:rPr>
        <w:t>№ 8</w:t>
      </w:r>
      <w:r>
        <w:rPr>
          <w:sz w:val="28"/>
          <w:szCs w:val="28"/>
          <w:u w:val="single"/>
        </w:rPr>
        <w:t>3</w:t>
      </w:r>
      <w:r w:rsidRPr="00D25126">
        <w:rPr>
          <w:sz w:val="28"/>
          <w:szCs w:val="28"/>
          <w:u w:val="single"/>
        </w:rPr>
        <w:t>-п</w:t>
      </w:r>
    </w:p>
    <w:p w:rsidR="00B671E3" w:rsidRPr="001A1C19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Pr="002833DF" w:rsidRDefault="00B671E3" w:rsidP="00B671E3">
      <w:pPr>
        <w:ind w:right="708" w:firstLine="709"/>
        <w:jc w:val="center"/>
        <w:rPr>
          <w:sz w:val="28"/>
          <w:szCs w:val="28"/>
        </w:rPr>
      </w:pPr>
    </w:p>
    <w:p w:rsidR="00B671E3" w:rsidRPr="002833DF" w:rsidRDefault="00B671E3" w:rsidP="00B671E3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B671E3" w:rsidRPr="002833DF" w:rsidRDefault="00B671E3" w:rsidP="00B671E3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B671E3" w:rsidRPr="002833DF" w:rsidRDefault="00B671E3" w:rsidP="00B671E3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B671E3" w:rsidRPr="002833DF" w:rsidRDefault="00B671E3" w:rsidP="00B671E3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2833DF">
        <w:rPr>
          <w:color w:val="000000"/>
          <w:sz w:val="28"/>
          <w:szCs w:val="28"/>
        </w:rPr>
        <w:t xml:space="preserve"> год</w:t>
      </w:r>
    </w:p>
    <w:p w:rsidR="00B671E3" w:rsidRPr="002833DF" w:rsidRDefault="00B671E3" w:rsidP="00B671E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F73F0">
        <w:rPr>
          <w:sz w:val="28"/>
          <w:szCs w:val="28"/>
          <w:shd w:val="clear" w:color="auto" w:fill="FFFFFF"/>
        </w:rPr>
        <w:t xml:space="preserve">», </w:t>
      </w:r>
      <w:r w:rsidRPr="00CF73F0">
        <w:rPr>
          <w:color w:val="000000"/>
          <w:sz w:val="28"/>
          <w:szCs w:val="28"/>
        </w:rPr>
        <w:t>Уставом</w:t>
      </w:r>
      <w:r w:rsidRPr="002833D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Новочеркасский сельсовет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B671E3" w:rsidRPr="002833DF" w:rsidRDefault="00B671E3" w:rsidP="00B671E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B671E3" w:rsidRPr="002833DF" w:rsidRDefault="00B671E3" w:rsidP="00B671E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Новочеркасский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B671E3" w:rsidRPr="002833DF" w:rsidRDefault="00B671E3" w:rsidP="00B671E3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B671E3" w:rsidRPr="002833DF" w:rsidRDefault="00B671E3" w:rsidP="00B671E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833DF">
        <w:rPr>
          <w:sz w:val="28"/>
          <w:szCs w:val="28"/>
        </w:rPr>
        <w:t xml:space="preserve">   </w:t>
      </w:r>
    </w:p>
    <w:p w:rsidR="00B671E3" w:rsidRPr="00513FB2" w:rsidRDefault="00B671E3" w:rsidP="00B671E3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3FB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заместителя главы администрации Новочеркасского сельсовета Жанаева К.Ж.</w:t>
      </w:r>
    </w:p>
    <w:p w:rsidR="00B671E3" w:rsidRDefault="00B671E3" w:rsidP="00B671E3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B671E3" w:rsidRPr="002833DF" w:rsidRDefault="00B671E3" w:rsidP="00B671E3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B671E3" w:rsidRPr="00D25126" w:rsidRDefault="00B671E3" w:rsidP="00B671E3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D25126">
        <w:rPr>
          <w:b w:val="0"/>
          <w:sz w:val="28"/>
          <w:szCs w:val="28"/>
        </w:rPr>
        <w:t>Глава сельсовета                                                                             Н.Ф.Суюндуков</w:t>
      </w:r>
      <w:r w:rsidRPr="00D25126">
        <w:rPr>
          <w:b w:val="0"/>
          <w:sz w:val="28"/>
          <w:szCs w:val="28"/>
        </w:rPr>
        <w:br/>
      </w:r>
    </w:p>
    <w:p w:rsidR="00B671E3" w:rsidRPr="002833DF" w:rsidRDefault="00B671E3" w:rsidP="00B671E3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B671E3" w:rsidRPr="002833DF" w:rsidRDefault="00B671E3" w:rsidP="00B671E3">
      <w:pPr>
        <w:pStyle w:val="Nra"/>
        <w:jc w:val="both"/>
        <w:rPr>
          <w:sz w:val="28"/>
          <w:szCs w:val="28"/>
        </w:rPr>
      </w:pPr>
    </w:p>
    <w:p w:rsidR="00B671E3" w:rsidRDefault="00B671E3" w:rsidP="00B671E3">
      <w:pPr>
        <w:pStyle w:val="NraWb"/>
        <w:pageBreakBefore/>
        <w:spacing w:before="0" w:beforeAutospacing="0" w:after="0"/>
        <w:ind w:firstLine="709"/>
        <w:jc w:val="right"/>
        <w:rPr>
          <w:color w:val="000000"/>
        </w:rPr>
        <w:sectPr w:rsidR="00B671E3" w:rsidSect="00B671E3">
          <w:pgSz w:w="11906" w:h="16838"/>
          <w:pgMar w:top="624" w:right="926" w:bottom="510" w:left="1247" w:header="709" w:footer="709" w:gutter="0"/>
          <w:cols w:space="708"/>
          <w:docGrid w:linePitch="360"/>
        </w:sectPr>
      </w:pPr>
    </w:p>
    <w:p w:rsidR="00B671E3" w:rsidRPr="00CF73F0" w:rsidRDefault="00B671E3" w:rsidP="00B671E3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B671E3" w:rsidRPr="00CF73F0" w:rsidRDefault="00B671E3" w:rsidP="00B671E3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B671E3" w:rsidRPr="00CF73F0" w:rsidRDefault="00B671E3" w:rsidP="00B671E3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B671E3" w:rsidRPr="00CF73F0" w:rsidRDefault="00B671E3" w:rsidP="00B671E3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B671E3" w:rsidRPr="00CF73F0" w:rsidRDefault="00B671E3" w:rsidP="00B671E3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B671E3" w:rsidRPr="00CF73F0" w:rsidRDefault="00B671E3" w:rsidP="00B671E3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CF73F0">
        <w:rPr>
          <w:color w:val="000000"/>
          <w:sz w:val="28"/>
          <w:szCs w:val="28"/>
        </w:rPr>
        <w:t>2.12.202</w:t>
      </w:r>
      <w:r>
        <w:rPr>
          <w:color w:val="000000"/>
          <w:sz w:val="28"/>
          <w:szCs w:val="28"/>
        </w:rPr>
        <w:t>2</w:t>
      </w:r>
      <w:r w:rsidRPr="00CF73F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83</w:t>
      </w:r>
      <w:r w:rsidRPr="00CF73F0">
        <w:rPr>
          <w:color w:val="000000"/>
          <w:sz w:val="28"/>
          <w:szCs w:val="28"/>
        </w:rPr>
        <w:t>-п</w:t>
      </w:r>
    </w:p>
    <w:p w:rsidR="00B671E3" w:rsidRPr="00CF73F0" w:rsidRDefault="00B671E3" w:rsidP="00B671E3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671E3" w:rsidRPr="002833DF" w:rsidRDefault="00B671E3" w:rsidP="00B671E3">
      <w:pPr>
        <w:pStyle w:val="Nra"/>
        <w:ind w:firstLine="1559"/>
        <w:jc w:val="both"/>
        <w:rPr>
          <w:sz w:val="28"/>
          <w:szCs w:val="28"/>
        </w:rPr>
      </w:pPr>
    </w:p>
    <w:p w:rsidR="00B671E3" w:rsidRPr="002833DF" w:rsidRDefault="00B671E3" w:rsidP="00B671E3">
      <w:pPr>
        <w:pStyle w:val="Nra"/>
        <w:jc w:val="both"/>
        <w:rPr>
          <w:sz w:val="28"/>
          <w:szCs w:val="28"/>
        </w:rPr>
      </w:pPr>
    </w:p>
    <w:p w:rsidR="00B671E3" w:rsidRPr="00CF73F0" w:rsidRDefault="00B671E3" w:rsidP="00B671E3">
      <w:pPr>
        <w:jc w:val="center"/>
        <w:rPr>
          <w:b/>
          <w:sz w:val="28"/>
          <w:szCs w:val="28"/>
        </w:rPr>
      </w:pPr>
      <w:bookmarkStart w:id="0" w:name="Par44"/>
      <w:bookmarkEnd w:id="0"/>
      <w:r w:rsidRPr="00CF73F0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b/>
          <w:sz w:val="28"/>
          <w:szCs w:val="28"/>
        </w:rPr>
        <w:t>3</w:t>
      </w:r>
      <w:r w:rsidRPr="00CF73F0">
        <w:rPr>
          <w:b/>
          <w:sz w:val="28"/>
          <w:szCs w:val="28"/>
        </w:rPr>
        <w:t xml:space="preserve"> год</w:t>
      </w:r>
    </w:p>
    <w:p w:rsidR="00B671E3" w:rsidRPr="00CF73F0" w:rsidRDefault="00B671E3" w:rsidP="00B671E3">
      <w:pPr>
        <w:jc w:val="center"/>
        <w:rPr>
          <w:b/>
          <w:sz w:val="28"/>
          <w:szCs w:val="28"/>
        </w:rPr>
      </w:pPr>
    </w:p>
    <w:p w:rsidR="00B671E3" w:rsidRPr="00D25126" w:rsidRDefault="00B671E3" w:rsidP="00B671E3">
      <w:pPr>
        <w:jc w:val="center"/>
        <w:rPr>
          <w:sz w:val="28"/>
          <w:szCs w:val="28"/>
        </w:rPr>
      </w:pPr>
      <w:bookmarkStart w:id="1" w:name="Par94"/>
      <w:bookmarkEnd w:id="1"/>
      <w:r w:rsidRPr="00D25126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</w:p>
    <w:p w:rsidR="00B671E3" w:rsidRPr="00D25126" w:rsidRDefault="00B671E3" w:rsidP="00B671E3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2" w:name="Par175"/>
      <w:bookmarkEnd w:id="2"/>
      <w:r w:rsidRPr="00D25126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B671E3" w:rsidRPr="002833DF" w:rsidRDefault="00B671E3" w:rsidP="00B671E3">
      <w:pPr>
        <w:pStyle w:val="Nra"/>
        <w:jc w:val="both"/>
        <w:rPr>
          <w:sz w:val="28"/>
          <w:szCs w:val="28"/>
        </w:rPr>
      </w:pPr>
    </w:p>
    <w:p w:rsidR="00B671E3" w:rsidRPr="00D25126" w:rsidRDefault="00B671E3" w:rsidP="00B671E3">
      <w:pPr>
        <w:pStyle w:val="Nra"/>
        <w:ind w:firstLine="360"/>
        <w:jc w:val="both"/>
        <w:outlineLvl w:val="2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Основными целями Программы профилактики являются:</w:t>
      </w:r>
    </w:p>
    <w:p w:rsidR="00B671E3" w:rsidRPr="002833DF" w:rsidRDefault="00B671E3" w:rsidP="00B671E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B671E3" w:rsidRPr="002833DF" w:rsidRDefault="00B671E3" w:rsidP="00B671E3">
      <w:pPr>
        <w:pStyle w:val="Lsaarp"/>
        <w:numPr>
          <w:ilvl w:val="0"/>
          <w:numId w:val="1"/>
        </w:numPr>
        <w:ind w:left="1410" w:hanging="8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sz w:val="28"/>
          <w:szCs w:val="28"/>
        </w:rPr>
        <w:t xml:space="preserve"> администрации Новочеркасского сельсовета Саракташского района Оренбургской области (далее – Администрация)</w:t>
      </w:r>
      <w:r w:rsidRPr="002833DF">
        <w:rPr>
          <w:sz w:val="28"/>
          <w:szCs w:val="28"/>
        </w:rPr>
        <w:t>;</w:t>
      </w:r>
    </w:p>
    <w:p w:rsidR="00B671E3" w:rsidRPr="002833DF" w:rsidRDefault="00B671E3" w:rsidP="00B671E3">
      <w:pPr>
        <w:pStyle w:val="Lsaarp"/>
        <w:numPr>
          <w:ilvl w:val="0"/>
          <w:numId w:val="1"/>
        </w:numPr>
        <w:ind w:left="1410" w:hanging="8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на территории сельского поселения Новочеркасский сельсовет Саракташского района Оренбургской области (далее - Сельсовет)</w:t>
      </w:r>
      <w:r w:rsidRPr="002833DF">
        <w:rPr>
          <w:sz w:val="28"/>
          <w:szCs w:val="28"/>
        </w:rPr>
        <w:t>;</w:t>
      </w:r>
    </w:p>
    <w:p w:rsidR="00B671E3" w:rsidRPr="002833DF" w:rsidRDefault="00B671E3" w:rsidP="00B671E3">
      <w:pPr>
        <w:pStyle w:val="Lsaarp"/>
        <w:numPr>
          <w:ilvl w:val="0"/>
          <w:numId w:val="1"/>
        </w:numPr>
        <w:ind w:left="1410" w:hanging="870"/>
        <w:jc w:val="both"/>
        <w:outlineLvl w:val="2"/>
        <w:rPr>
          <w:sz w:val="28"/>
          <w:szCs w:val="28"/>
        </w:rPr>
      </w:pPr>
      <w:r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71E3" w:rsidRPr="002833DF" w:rsidRDefault="00B671E3" w:rsidP="00B671E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B671E3" w:rsidRPr="00D25126" w:rsidRDefault="00B671E3" w:rsidP="00B671E3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671E3" w:rsidRPr="002833DF" w:rsidRDefault="00B671E3" w:rsidP="00B671E3">
      <w:pPr>
        <w:pStyle w:val="Lsaarp"/>
        <w:numPr>
          <w:ilvl w:val="0"/>
          <w:numId w:val="2"/>
        </w:numPr>
        <w:spacing w:before="220"/>
        <w:ind w:left="1410" w:hanging="87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671E3" w:rsidRPr="002833DF" w:rsidRDefault="00B671E3" w:rsidP="00B671E3">
      <w:pPr>
        <w:pStyle w:val="Lsaarp"/>
        <w:numPr>
          <w:ilvl w:val="0"/>
          <w:numId w:val="2"/>
        </w:numPr>
        <w:spacing w:before="220"/>
        <w:ind w:left="1410" w:hanging="87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671E3" w:rsidRPr="002833DF" w:rsidRDefault="00B671E3" w:rsidP="00B671E3">
      <w:pPr>
        <w:pStyle w:val="Lsaarp"/>
        <w:numPr>
          <w:ilvl w:val="0"/>
          <w:numId w:val="2"/>
        </w:numPr>
        <w:spacing w:before="220"/>
        <w:ind w:left="1410" w:hanging="87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671E3" w:rsidRPr="002833DF" w:rsidRDefault="00B671E3" w:rsidP="00B671E3">
      <w:pPr>
        <w:pStyle w:val="Lsaarp"/>
        <w:numPr>
          <w:ilvl w:val="0"/>
          <w:numId w:val="2"/>
        </w:numPr>
        <w:spacing w:before="220"/>
        <w:ind w:left="1410" w:hanging="87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71E3" w:rsidRPr="002833DF" w:rsidRDefault="00B671E3" w:rsidP="00B671E3">
      <w:pPr>
        <w:pStyle w:val="Lsaarp"/>
        <w:numPr>
          <w:ilvl w:val="0"/>
          <w:numId w:val="2"/>
        </w:numPr>
        <w:spacing w:before="220"/>
        <w:ind w:left="1410" w:hanging="87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B671E3" w:rsidRPr="002833DF" w:rsidRDefault="00B671E3" w:rsidP="00B671E3">
      <w:pPr>
        <w:pStyle w:val="Nra"/>
        <w:jc w:val="both"/>
        <w:outlineLvl w:val="2"/>
        <w:rPr>
          <w:sz w:val="28"/>
          <w:szCs w:val="28"/>
        </w:rPr>
      </w:pPr>
    </w:p>
    <w:p w:rsidR="00B671E3" w:rsidRPr="00D25126" w:rsidRDefault="00B671E3" w:rsidP="00B671E3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671E3" w:rsidRPr="002833DF" w:rsidRDefault="00B671E3" w:rsidP="00B671E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671E3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Структурное подразделение, ответственное за реализацию</w:t>
            </w:r>
          </w:p>
        </w:tc>
      </w:tr>
      <w:tr w:rsidR="00B671E3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>
              <w:t>Должностные лица А</w:t>
            </w:r>
            <w:r w:rsidRPr="002833DF">
              <w:t xml:space="preserve">дминистрации </w:t>
            </w:r>
          </w:p>
        </w:tc>
      </w:tr>
      <w:tr w:rsidR="00B671E3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 xml:space="preserve">Должностные лица </w:t>
            </w:r>
            <w:r>
              <w:t>А</w:t>
            </w:r>
            <w:r w:rsidRPr="002833DF">
              <w:t>дминистрации</w:t>
            </w:r>
          </w:p>
        </w:tc>
      </w:tr>
    </w:tbl>
    <w:p w:rsidR="00B671E3" w:rsidRPr="002833DF" w:rsidRDefault="00B671E3" w:rsidP="00B671E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>
        <w:rPr>
          <w:sz w:val="28"/>
          <w:szCs w:val="28"/>
        </w:rPr>
        <w:t>ирования (на официальном сайте А</w:t>
      </w:r>
      <w:r w:rsidRPr="002833DF">
        <w:rPr>
          <w:sz w:val="28"/>
          <w:szCs w:val="28"/>
        </w:rPr>
        <w:t>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При применении консультирования в программе профилактики </w:t>
      </w:r>
      <w:r w:rsidRPr="002833DF">
        <w:rPr>
          <w:sz w:val="28"/>
          <w:szCs w:val="28"/>
        </w:rPr>
        <w:lastRenderedPageBreak/>
        <w:t>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B671E3" w:rsidRPr="002833DF" w:rsidRDefault="00B671E3" w:rsidP="00B671E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671E3" w:rsidRDefault="00B671E3" w:rsidP="00B671E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671E3" w:rsidRDefault="00B671E3" w:rsidP="00B671E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671E3" w:rsidRPr="00D25126" w:rsidRDefault="00B671E3" w:rsidP="00B671E3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671E3" w:rsidRPr="002833DF" w:rsidRDefault="00B671E3" w:rsidP="00B671E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13"/>
        <w:gridCol w:w="2552"/>
      </w:tblGrid>
      <w:tr w:rsidR="00B671E3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№ 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B671E3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both"/>
            </w:pPr>
            <w:r w:rsidRPr="002833D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100%</w:t>
            </w:r>
          </w:p>
        </w:tc>
      </w:tr>
      <w:tr w:rsidR="00B671E3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100% от числа обратившихся</w:t>
            </w:r>
          </w:p>
        </w:tc>
      </w:tr>
      <w:tr w:rsidR="00B671E3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3" w:rsidRPr="002833DF" w:rsidRDefault="00B671E3" w:rsidP="00B671E3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71E3" w:rsidRDefault="00B671E3" w:rsidP="00B671E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94" w:rsidRDefault="00CC3694">
      <w:r>
        <w:separator/>
      </w:r>
    </w:p>
  </w:endnote>
  <w:endnote w:type="continuationSeparator" w:id="1">
    <w:p w:rsidR="00CC3694" w:rsidRDefault="00CC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94" w:rsidRDefault="00CC3694">
      <w:r>
        <w:separator/>
      </w:r>
    </w:p>
  </w:footnote>
  <w:footnote w:type="continuationSeparator" w:id="1">
    <w:p w:rsidR="00CC3694" w:rsidRDefault="00CC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540"/>
        </w:tabs>
      </w:pPr>
    </w:lvl>
    <w:lvl w:ilvl="1" w:tplc="F45ABF5E">
      <w:numFmt w:val="none"/>
      <w:lvlText w:val=""/>
      <w:lvlJc w:val="left"/>
      <w:pPr>
        <w:tabs>
          <w:tab w:val="num" w:pos="540"/>
        </w:tabs>
      </w:pPr>
    </w:lvl>
    <w:lvl w:ilvl="2" w:tplc="1FE4CACA">
      <w:numFmt w:val="none"/>
      <w:lvlText w:val=""/>
      <w:lvlJc w:val="left"/>
      <w:pPr>
        <w:tabs>
          <w:tab w:val="num" w:pos="540"/>
        </w:tabs>
      </w:pPr>
    </w:lvl>
    <w:lvl w:ilvl="3" w:tplc="44248EAE">
      <w:numFmt w:val="none"/>
      <w:lvlText w:val=""/>
      <w:lvlJc w:val="left"/>
      <w:pPr>
        <w:tabs>
          <w:tab w:val="num" w:pos="540"/>
        </w:tabs>
      </w:pPr>
    </w:lvl>
    <w:lvl w:ilvl="4" w:tplc="4754D1C4">
      <w:numFmt w:val="none"/>
      <w:lvlText w:val=""/>
      <w:lvlJc w:val="left"/>
      <w:pPr>
        <w:tabs>
          <w:tab w:val="num" w:pos="540"/>
        </w:tabs>
      </w:pPr>
    </w:lvl>
    <w:lvl w:ilvl="5" w:tplc="C7942954">
      <w:numFmt w:val="none"/>
      <w:lvlText w:val=""/>
      <w:lvlJc w:val="left"/>
      <w:pPr>
        <w:tabs>
          <w:tab w:val="num" w:pos="540"/>
        </w:tabs>
      </w:pPr>
    </w:lvl>
    <w:lvl w:ilvl="6" w:tplc="E7E4AEEA">
      <w:numFmt w:val="none"/>
      <w:lvlText w:val=""/>
      <w:lvlJc w:val="left"/>
      <w:pPr>
        <w:tabs>
          <w:tab w:val="num" w:pos="540"/>
        </w:tabs>
      </w:pPr>
    </w:lvl>
    <w:lvl w:ilvl="7" w:tplc="C1E4E3FE">
      <w:numFmt w:val="none"/>
      <w:lvlText w:val=""/>
      <w:lvlJc w:val="left"/>
      <w:pPr>
        <w:tabs>
          <w:tab w:val="num" w:pos="540"/>
        </w:tabs>
      </w:pPr>
    </w:lvl>
    <w:lvl w:ilvl="8" w:tplc="15EA0272">
      <w:numFmt w:val="none"/>
      <w:lvlText w:val=""/>
      <w:lvlJc w:val="left"/>
      <w:pPr>
        <w:tabs>
          <w:tab w:val="num" w:pos="540"/>
        </w:tabs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1E3"/>
    <w:rsid w:val="000545AD"/>
    <w:rsid w:val="002F7EFF"/>
    <w:rsid w:val="004D17E8"/>
    <w:rsid w:val="005D7B7F"/>
    <w:rsid w:val="006E0253"/>
    <w:rsid w:val="00733D77"/>
    <w:rsid w:val="00765103"/>
    <w:rsid w:val="00936A6E"/>
    <w:rsid w:val="009C1B6A"/>
    <w:rsid w:val="00B61D75"/>
    <w:rsid w:val="00B671E3"/>
    <w:rsid w:val="00BB2AD2"/>
    <w:rsid w:val="00C43B8F"/>
    <w:rsid w:val="00C51C01"/>
    <w:rsid w:val="00C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1E3"/>
    <w:rPr>
      <w:sz w:val="24"/>
      <w:szCs w:val="24"/>
    </w:rPr>
  </w:style>
  <w:style w:type="paragraph" w:styleId="2">
    <w:name w:val="heading 2"/>
    <w:basedOn w:val="a"/>
    <w:link w:val="20"/>
    <w:qFormat/>
    <w:rsid w:val="00B671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B671E3"/>
    <w:rPr>
      <w:b/>
      <w:bCs/>
      <w:sz w:val="36"/>
      <w:szCs w:val="36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B671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ra">
    <w:name w:val="N*r*a*"/>
    <w:rsid w:val="00B671E3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B671E3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formattexttopleveltextindenttext">
    <w:name w:val="formattext topleveltext indenttext"/>
    <w:basedOn w:val="a"/>
    <w:rsid w:val="00B671E3"/>
    <w:pPr>
      <w:spacing w:before="100" w:beforeAutospacing="1" w:after="100" w:afterAutospacing="1"/>
    </w:pPr>
  </w:style>
  <w:style w:type="paragraph" w:customStyle="1" w:styleId="Lsaarp">
    <w:name w:val="L*s* *a*a*r*p*"/>
    <w:basedOn w:val="Nra"/>
    <w:rsid w:val="00B671E3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2022-12-22T05:15:00Z</dcterms:created>
  <dcterms:modified xsi:type="dcterms:W3CDTF">2022-12-22T05:15:00Z</dcterms:modified>
</cp:coreProperties>
</file>