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B" w:rsidRPr="008E150E" w:rsidRDefault="00CC0FAB" w:rsidP="00CC0FAB">
      <w:pPr>
        <w:suppressAutoHyphens/>
        <w:ind w:left="-180" w:firstLine="180"/>
        <w:jc w:val="center"/>
      </w:pPr>
    </w:p>
    <w:p w:rsidR="00CC0FAB" w:rsidRPr="002A38CE" w:rsidRDefault="006C4643" w:rsidP="00CC0FA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4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AB" w:rsidRPr="002A38CE" w:rsidRDefault="00CC0FAB" w:rsidP="00CC0FA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CC0FAB" w:rsidRPr="002A38CE" w:rsidRDefault="00CC0FAB" w:rsidP="00CC0FAB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C0FAB" w:rsidRPr="002A38CE" w:rsidRDefault="00CC0FAB" w:rsidP="00CC0FAB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CC0FAB" w:rsidRPr="002A38CE" w:rsidRDefault="00CC0FAB" w:rsidP="00CC0FA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CC0FAB" w:rsidRPr="0043658C" w:rsidRDefault="00CC0FAB" w:rsidP="00CC0FAB">
      <w:pPr>
        <w:jc w:val="center"/>
        <w:rPr>
          <w:sz w:val="28"/>
          <w:szCs w:val="28"/>
        </w:rPr>
      </w:pPr>
      <w:r w:rsidRPr="00F15721">
        <w:rPr>
          <w:sz w:val="28"/>
          <w:szCs w:val="28"/>
          <w:u w:val="single"/>
        </w:rPr>
        <w:t>08.11.2022</w:t>
      </w:r>
      <w:r w:rsidRPr="00F507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507EF">
        <w:rPr>
          <w:sz w:val="28"/>
          <w:szCs w:val="28"/>
        </w:rPr>
        <w:t xml:space="preserve">               с. Новочеркасск                                       </w:t>
      </w:r>
      <w:r w:rsidRPr="00F15721">
        <w:rPr>
          <w:sz w:val="28"/>
          <w:szCs w:val="28"/>
          <w:u w:val="single"/>
        </w:rPr>
        <w:t>№ 70 - п</w:t>
      </w:r>
    </w:p>
    <w:p w:rsidR="00CC0FAB" w:rsidRDefault="00CC0FAB" w:rsidP="00CC0F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C0FAB" w:rsidRDefault="00CC0FAB" w:rsidP="00CC0FAB">
      <w:pPr>
        <w:tabs>
          <w:tab w:val="left" w:pos="8100"/>
        </w:tabs>
        <w:rPr>
          <w:color w:val="000000"/>
        </w:rPr>
      </w:pPr>
    </w:p>
    <w:p w:rsidR="00CC0FAB" w:rsidRDefault="00CC0FAB" w:rsidP="00CC0FAB">
      <w:pPr>
        <w:ind w:right="-2"/>
        <w:jc w:val="center"/>
        <w:rPr>
          <w:sz w:val="28"/>
          <w:szCs w:val="28"/>
        </w:rPr>
      </w:pPr>
      <w:r w:rsidRPr="0038079D">
        <w:rPr>
          <w:sz w:val="28"/>
          <w:szCs w:val="28"/>
        </w:rPr>
        <w:t xml:space="preserve">Прогноз основных характеристик бюджета  </w:t>
      </w:r>
    </w:p>
    <w:p w:rsidR="00CC0FAB" w:rsidRDefault="00CC0FAB" w:rsidP="00CC0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 на 2023 год </w:t>
      </w:r>
    </w:p>
    <w:p w:rsidR="00CC0FAB" w:rsidRPr="0038079D" w:rsidRDefault="00CC0FAB" w:rsidP="00CC0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2024 и 2025</w:t>
      </w:r>
      <w:r w:rsidRPr="0038079D">
        <w:rPr>
          <w:sz w:val="28"/>
          <w:szCs w:val="28"/>
        </w:rPr>
        <w:t xml:space="preserve"> годов</w:t>
      </w:r>
    </w:p>
    <w:p w:rsidR="00CC0FAB" w:rsidRPr="0038079D" w:rsidRDefault="00CC0FAB" w:rsidP="00CC0FAB">
      <w:pPr>
        <w:ind w:right="-2"/>
        <w:jc w:val="center"/>
        <w:rPr>
          <w:sz w:val="28"/>
          <w:szCs w:val="28"/>
        </w:rPr>
      </w:pPr>
    </w:p>
    <w:p w:rsidR="00CC0FAB" w:rsidRPr="0038079D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ind w:firstLine="709"/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CC0FAB" w:rsidRPr="0038079D" w:rsidRDefault="00CC0FAB" w:rsidP="00CC0FAB">
      <w:pPr>
        <w:ind w:firstLine="709"/>
        <w:jc w:val="both"/>
        <w:rPr>
          <w:b/>
          <w:bCs/>
          <w:sz w:val="28"/>
          <w:szCs w:val="28"/>
        </w:rPr>
      </w:pPr>
    </w:p>
    <w:p w:rsidR="00CC0FAB" w:rsidRPr="0038079D" w:rsidRDefault="00CC0FAB" w:rsidP="00CC0FA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Утвердить прогноз основных характеристик бюджета 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F15721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 на 2023 год и плановый период 2024 и 2025</w:t>
      </w:r>
      <w:r w:rsidRPr="0038079D">
        <w:rPr>
          <w:sz w:val="28"/>
          <w:szCs w:val="28"/>
        </w:rPr>
        <w:t xml:space="preserve"> годов, согласно приложению к настоящему постановлению.</w:t>
      </w:r>
    </w:p>
    <w:p w:rsidR="00CC0FAB" w:rsidRPr="0038079D" w:rsidRDefault="00CC0FAB" w:rsidP="00CC0FA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</w:t>
      </w:r>
      <w:r w:rsidRPr="0038079D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Pr="0038079D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 Новочеркасского сельсовета</w:t>
      </w:r>
      <w:r w:rsidRPr="0038079D">
        <w:rPr>
          <w:sz w:val="28"/>
          <w:szCs w:val="28"/>
        </w:rPr>
        <w:t>.</w:t>
      </w:r>
    </w:p>
    <w:p w:rsidR="00CC0FAB" w:rsidRPr="0038079D" w:rsidRDefault="00CC0FAB" w:rsidP="00CC0FAB">
      <w:pPr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3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0FAB" w:rsidRPr="0038079D" w:rsidRDefault="00CC0FAB" w:rsidP="00CC0FAB">
      <w:pPr>
        <w:jc w:val="both"/>
        <w:rPr>
          <w:sz w:val="28"/>
          <w:szCs w:val="28"/>
        </w:rPr>
      </w:pPr>
    </w:p>
    <w:p w:rsidR="00CC0FAB" w:rsidRDefault="00CC0FAB" w:rsidP="00CC0FAB">
      <w:pPr>
        <w:rPr>
          <w:sz w:val="28"/>
          <w:szCs w:val="28"/>
        </w:rPr>
      </w:pPr>
    </w:p>
    <w:p w:rsidR="00CC0FAB" w:rsidRPr="003336FA" w:rsidRDefault="00CC0FAB" w:rsidP="00CC0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3336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3336FA">
        <w:rPr>
          <w:sz w:val="28"/>
          <w:szCs w:val="28"/>
        </w:rPr>
        <w:t xml:space="preserve">               </w:t>
      </w:r>
      <w:r w:rsidRPr="003336FA">
        <w:rPr>
          <w:sz w:val="28"/>
          <w:szCs w:val="28"/>
        </w:rPr>
        <w:tab/>
      </w:r>
      <w:r w:rsidRPr="003336FA">
        <w:rPr>
          <w:sz w:val="28"/>
          <w:szCs w:val="28"/>
        </w:rPr>
        <w:tab/>
      </w:r>
      <w:r>
        <w:rPr>
          <w:sz w:val="28"/>
          <w:szCs w:val="28"/>
        </w:rPr>
        <w:t>Н.Ф. Суюндуков</w:t>
      </w:r>
    </w:p>
    <w:p w:rsidR="00CC0FAB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rPr>
          <w:sz w:val="28"/>
          <w:szCs w:val="28"/>
        </w:rPr>
      </w:pPr>
    </w:p>
    <w:p w:rsidR="00CC0FAB" w:rsidRPr="003336FA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  <w:r w:rsidRPr="00F15721">
        <w:rPr>
          <w:color w:val="000000"/>
          <w:lang w:eastAsia="ar-SA"/>
        </w:rPr>
        <w:t>Разослано: прокуратуре района, в дело, бухгалтеру</w:t>
      </w: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Pr="00F15721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lang w:eastAsia="ar-SA"/>
        </w:rPr>
      </w:pPr>
    </w:p>
    <w:p w:rsidR="00CC0FAB" w:rsidRDefault="00CC0FAB" w:rsidP="00CC0FAB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</w:pPr>
    </w:p>
    <w:p w:rsidR="00CC0FAB" w:rsidRPr="0005779A" w:rsidRDefault="00CC0FAB" w:rsidP="00CC0FAB">
      <w:pPr>
        <w:tabs>
          <w:tab w:val="left" w:pos="522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>Приложение</w:t>
      </w:r>
    </w:p>
    <w:p w:rsidR="00CC0FAB" w:rsidRDefault="00CC0FAB" w:rsidP="00CC0FAB">
      <w:pPr>
        <w:tabs>
          <w:tab w:val="left" w:pos="684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5779A">
        <w:rPr>
          <w:sz w:val="28"/>
          <w:szCs w:val="28"/>
        </w:rPr>
        <w:t xml:space="preserve">дминистрации Новочеркасского сельсовета </w:t>
      </w:r>
    </w:p>
    <w:p w:rsidR="00CC0FAB" w:rsidRDefault="00CC0FAB" w:rsidP="00CC0FAB">
      <w:pPr>
        <w:tabs>
          <w:tab w:val="left" w:pos="6840"/>
        </w:tabs>
        <w:ind w:left="5220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CC0FAB" w:rsidRPr="0005779A" w:rsidRDefault="00CC0FAB" w:rsidP="00CC0FAB">
      <w:pPr>
        <w:tabs>
          <w:tab w:val="left" w:pos="6840"/>
        </w:tabs>
        <w:ind w:left="5220"/>
        <w:rPr>
          <w:sz w:val="28"/>
          <w:szCs w:val="28"/>
        </w:rPr>
      </w:pPr>
      <w:r w:rsidRPr="00F507EF">
        <w:rPr>
          <w:sz w:val="28"/>
          <w:szCs w:val="28"/>
        </w:rPr>
        <w:t>от 08.11.202</w:t>
      </w:r>
      <w:r>
        <w:rPr>
          <w:sz w:val="28"/>
          <w:szCs w:val="28"/>
        </w:rPr>
        <w:t>2</w:t>
      </w:r>
      <w:r w:rsidRPr="00F507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70 </w:t>
      </w:r>
      <w:r w:rsidRPr="00F50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7EF">
        <w:rPr>
          <w:sz w:val="28"/>
          <w:szCs w:val="28"/>
        </w:rPr>
        <w:t>п</w:t>
      </w:r>
    </w:p>
    <w:p w:rsidR="00CC0FAB" w:rsidRDefault="00CC0FAB" w:rsidP="00CC0FAB">
      <w:pPr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CC0FAB" w:rsidRDefault="00CC0FAB" w:rsidP="00CC0FAB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 xml:space="preserve">Прогноз основных характеристик </w:t>
      </w:r>
    </w:p>
    <w:p w:rsidR="00CC0FAB" w:rsidRDefault="00CC0FAB" w:rsidP="00CC0FAB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бюджета  муниципального образования</w:t>
      </w:r>
      <w:r>
        <w:rPr>
          <w:sz w:val="28"/>
          <w:szCs w:val="28"/>
        </w:rPr>
        <w:t xml:space="preserve"> </w:t>
      </w:r>
      <w:r w:rsidRPr="0005779A">
        <w:rPr>
          <w:sz w:val="28"/>
          <w:szCs w:val="28"/>
        </w:rPr>
        <w:t xml:space="preserve"> Новочеркасский сельсовет </w:t>
      </w:r>
      <w:r>
        <w:rPr>
          <w:sz w:val="28"/>
          <w:szCs w:val="28"/>
        </w:rPr>
        <w:t>Саракташского района Оренбургской области</w:t>
      </w:r>
    </w:p>
    <w:p w:rsidR="00CC0FAB" w:rsidRPr="0005779A" w:rsidRDefault="00CC0FAB" w:rsidP="00CC0FAB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на</w:t>
      </w:r>
      <w:r>
        <w:rPr>
          <w:sz w:val="28"/>
          <w:szCs w:val="28"/>
        </w:rPr>
        <w:t xml:space="preserve"> 2023 год и плановый период 2024</w:t>
      </w:r>
      <w:r w:rsidRPr="0005779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779A">
        <w:rPr>
          <w:sz w:val="28"/>
          <w:szCs w:val="28"/>
        </w:rPr>
        <w:t xml:space="preserve"> годов</w:t>
      </w:r>
    </w:p>
    <w:p w:rsidR="00CC0FAB" w:rsidRPr="00A07FB7" w:rsidRDefault="00CC0FAB" w:rsidP="00CC0FAB">
      <w:pPr>
        <w:ind w:firstLine="709"/>
        <w:jc w:val="both"/>
      </w:pPr>
    </w:p>
    <w:tbl>
      <w:tblPr>
        <w:tblW w:w="10645" w:type="dxa"/>
        <w:jc w:val="center"/>
        <w:tblLook w:val="00A0"/>
      </w:tblPr>
      <w:tblGrid>
        <w:gridCol w:w="5010"/>
        <w:gridCol w:w="1557"/>
        <w:gridCol w:w="1425"/>
        <w:gridCol w:w="1371"/>
        <w:gridCol w:w="1282"/>
      </w:tblGrid>
      <w:tr w:rsidR="00CC0FAB" w:rsidRPr="00A07FB7">
        <w:trPr>
          <w:trHeight w:val="56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FAB" w:rsidRPr="00A07FB7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A07FB7"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CC0FAB" w:rsidRPr="00A07FB7">
        <w:trPr>
          <w:trHeight w:val="315"/>
          <w:jc w:val="center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 w:rsidRPr="00A07FB7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 w:rsidRPr="00A07FB7"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5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t>9 106,000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8 443,000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8 386,000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8 601,000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3 816,000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4038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4476,0</w:t>
            </w:r>
            <w:r w:rsidRPr="004C7364">
              <w:rPr>
                <w:color w:val="000000"/>
              </w:rPr>
              <w:t>00</w:t>
            </w:r>
          </w:p>
        </w:tc>
      </w:tr>
      <w:tr w:rsidR="00CC0FAB" w:rsidRPr="00A07FB7">
        <w:trPr>
          <w:trHeight w:val="70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both"/>
              <w:rPr>
                <w:color w:val="000000"/>
              </w:rPr>
            </w:pPr>
            <w:r w:rsidRPr="00A07F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1 365,000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535,000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>
              <w:rPr>
                <w:color w:val="000000"/>
              </w:rPr>
              <w:t>в т.ч. по УСН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335,000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4C7364">
              <w:rPr>
                <w:color w:val="000000"/>
              </w:rPr>
              <w:t>,0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>
              <w:t xml:space="preserve">               </w:t>
            </w:r>
            <w:r w:rsidRPr="00A07FB7"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Pr="003358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56,000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r w:rsidRPr="00A07FB7"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626,000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r w:rsidRPr="00A07FB7"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2 241,000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179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both"/>
              <w:rPr>
                <w:color w:val="000000"/>
              </w:rPr>
            </w:pPr>
            <w:r w:rsidRPr="00A07FB7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</w:t>
            </w:r>
            <w:r w:rsidRPr="00547D65">
              <w:rPr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C7364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C7364">
              <w:rPr>
                <w:color w:val="000000"/>
              </w:rPr>
              <w:t>,00</w:t>
            </w:r>
          </w:p>
        </w:tc>
      </w:tr>
      <w:tr w:rsidR="00CC0FAB" w:rsidRPr="00A07FB7">
        <w:trPr>
          <w:trHeight w:val="179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both"/>
              <w:rPr>
                <w:color w:val="000000"/>
              </w:rPr>
            </w:pPr>
            <w:r>
              <w:t xml:space="preserve">Инициативные платежи, зачисляемые в бюджеты сельских поселений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</w:t>
            </w:r>
            <w:r w:rsidRPr="00547D65">
              <w:rPr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781B40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781B40">
              <w:rPr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781B40" w:rsidRDefault="00CC0FAB" w:rsidP="00CC0FAB">
            <w:pPr>
              <w:jc w:val="center"/>
              <w:rPr>
                <w:color w:val="000000"/>
              </w:rPr>
            </w:pPr>
            <w:r w:rsidRPr="00781B40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781B40" w:rsidRDefault="00CC0FAB" w:rsidP="00CC0FAB">
            <w:pPr>
              <w:jc w:val="center"/>
              <w:rPr>
                <w:color w:val="000000"/>
              </w:rPr>
            </w:pPr>
            <w:r w:rsidRPr="00781B40">
              <w:rPr>
                <w:color w:val="000000"/>
              </w:rPr>
              <w:t>0,00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color w:val="000000"/>
              </w:rPr>
            </w:pPr>
            <w:r w:rsidRPr="00A07FB7">
              <w:rPr>
                <w:color w:val="000000"/>
              </w:rPr>
              <w:t xml:space="preserve">Безвозмездные </w:t>
            </w:r>
            <w:r>
              <w:rPr>
                <w:color w:val="000000"/>
              </w:rPr>
              <w:t>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color w:val="000000"/>
              </w:rPr>
            </w:pPr>
            <w:r>
              <w:t>8 458,360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7324,900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8323,889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6276,400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147E9E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t>17 564,360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15767,900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16709,889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14877,400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147E9E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t>17 949,570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15767,900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16709,889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14877,400</w:t>
            </w:r>
          </w:p>
        </w:tc>
      </w:tr>
      <w:tr w:rsidR="00CC0FAB" w:rsidRPr="00A07FB7">
        <w:trPr>
          <w:trHeight w:val="30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A07FB7" w:rsidRDefault="00CC0FAB" w:rsidP="00CC0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-385,21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AB" w:rsidRPr="004C7364" w:rsidRDefault="00CC0FAB" w:rsidP="00CC0FAB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</w:tr>
    </w:tbl>
    <w:p w:rsidR="00CC0FAB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rPr>
          <w:sz w:val="28"/>
          <w:szCs w:val="28"/>
        </w:rPr>
      </w:pPr>
    </w:p>
    <w:p w:rsidR="00CC0FAB" w:rsidRDefault="00CC0FAB" w:rsidP="00CC0FAB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0FAB"/>
    <w:rsid w:val="000545AD"/>
    <w:rsid w:val="002F7EFF"/>
    <w:rsid w:val="005D7B7F"/>
    <w:rsid w:val="006C4643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C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AB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C0FA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Без интервала1"/>
    <w:rsid w:val="00CC0FA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2022-12-22T05:13:00Z</dcterms:created>
  <dcterms:modified xsi:type="dcterms:W3CDTF">2022-12-22T05:13:00Z</dcterms:modified>
</cp:coreProperties>
</file>