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534" w:rsidRPr="00AC7262" w:rsidRDefault="004C4534" w:rsidP="004C453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  <w:bookmarkStart w:id="0" w:name="_GoBack"/>
      <w:bookmarkEnd w:id="0"/>
      <w:r w:rsidRPr="00AC7262">
        <w:rPr>
          <w:rFonts w:ascii="Arial" w:hAnsi="Arial" w:cs="Arial"/>
          <w:b/>
          <w:bCs/>
          <w:sz w:val="32"/>
          <w:szCs w:val="32"/>
        </w:rPr>
        <w:t>АДМИНИСТРАЦИЯ МУНИЦИПАЛЬНОГО ОБРАЗОВАНИЯ НОВОЧЕРКАССКИЙ СЕЛЬСОВЕТ</w:t>
      </w:r>
      <w:r w:rsidRPr="00AC7262">
        <w:rPr>
          <w:rFonts w:ascii="Arial" w:hAnsi="Arial" w:cs="Arial"/>
          <w:b/>
          <w:caps/>
          <w:sz w:val="32"/>
          <w:szCs w:val="32"/>
        </w:rPr>
        <w:t>САРАКТАШСКОГО РАЙОНА ОРЕНБУРГСКОЙ ОБЛАСТИ</w:t>
      </w:r>
    </w:p>
    <w:p w:rsidR="004C4534" w:rsidRPr="00AC7262" w:rsidRDefault="004C4534" w:rsidP="004C453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</w:p>
    <w:p w:rsidR="004C4534" w:rsidRPr="00AC7262" w:rsidRDefault="004C4534" w:rsidP="004C453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</w:p>
    <w:p w:rsidR="004C4534" w:rsidRDefault="004C4534" w:rsidP="004C4534">
      <w:pPr>
        <w:jc w:val="center"/>
        <w:rPr>
          <w:rFonts w:ascii="Arial" w:hAnsi="Arial" w:cs="Arial"/>
          <w:b/>
          <w:sz w:val="32"/>
          <w:szCs w:val="32"/>
        </w:rPr>
      </w:pPr>
      <w:r w:rsidRPr="00AC7262"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4C4534" w:rsidRPr="00AC7262" w:rsidRDefault="004C4534" w:rsidP="004C4534">
      <w:pPr>
        <w:jc w:val="center"/>
        <w:rPr>
          <w:rFonts w:ascii="Arial" w:hAnsi="Arial" w:cs="Arial"/>
          <w:b/>
          <w:sz w:val="32"/>
          <w:szCs w:val="32"/>
        </w:rPr>
      </w:pPr>
    </w:p>
    <w:p w:rsidR="004C4534" w:rsidRPr="00AC7262" w:rsidRDefault="004C4534" w:rsidP="004C4534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05.07.2019</w:t>
      </w:r>
      <w:r w:rsidRPr="00AC7262">
        <w:rPr>
          <w:rFonts w:ascii="Arial" w:hAnsi="Arial" w:cs="Arial"/>
          <w:b/>
          <w:sz w:val="32"/>
          <w:szCs w:val="32"/>
        </w:rPr>
        <w:t xml:space="preserve">       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       № </w:t>
      </w:r>
      <w:r w:rsidRPr="00AC7262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>7</w:t>
      </w:r>
      <w:r w:rsidRPr="00AC7262">
        <w:rPr>
          <w:rFonts w:ascii="Arial" w:hAnsi="Arial" w:cs="Arial"/>
          <w:b/>
          <w:sz w:val="32"/>
          <w:szCs w:val="32"/>
        </w:rPr>
        <w:t>-п</w:t>
      </w:r>
    </w:p>
    <w:p w:rsidR="004C4534" w:rsidRPr="004C4534" w:rsidRDefault="004C4534" w:rsidP="004C4534">
      <w:pPr>
        <w:pStyle w:val="ConsPlusNormal"/>
        <w:jc w:val="center"/>
        <w:rPr>
          <w:sz w:val="24"/>
          <w:szCs w:val="24"/>
        </w:rPr>
      </w:pPr>
    </w:p>
    <w:p w:rsidR="004C4534" w:rsidRPr="004C4534" w:rsidRDefault="004C4534" w:rsidP="004C4534">
      <w:pPr>
        <w:ind w:right="283"/>
        <w:rPr>
          <w:rFonts w:ascii="Arial" w:hAnsi="Arial" w:cs="Arial"/>
        </w:rPr>
      </w:pPr>
    </w:p>
    <w:p w:rsidR="004C4534" w:rsidRPr="004C4534" w:rsidRDefault="004C4534" w:rsidP="004C4534">
      <w:pPr>
        <w:jc w:val="center"/>
        <w:rPr>
          <w:rFonts w:ascii="Arial" w:hAnsi="Arial" w:cs="Arial"/>
          <w:b/>
          <w:sz w:val="32"/>
          <w:szCs w:val="32"/>
        </w:rPr>
      </w:pPr>
      <w:r w:rsidRPr="004C4534">
        <w:rPr>
          <w:rFonts w:ascii="Arial" w:hAnsi="Arial" w:cs="Arial"/>
          <w:b/>
          <w:sz w:val="32"/>
          <w:szCs w:val="32"/>
        </w:rPr>
        <w:t>Об утверждении Порядка учета</w:t>
      </w:r>
    </w:p>
    <w:p w:rsidR="004C4534" w:rsidRDefault="004C4534" w:rsidP="004C4534">
      <w:pPr>
        <w:jc w:val="center"/>
        <w:rPr>
          <w:rFonts w:ascii="Arial" w:hAnsi="Arial" w:cs="Arial"/>
          <w:b/>
          <w:sz w:val="32"/>
          <w:szCs w:val="32"/>
        </w:rPr>
      </w:pPr>
      <w:r w:rsidRPr="004C4534">
        <w:rPr>
          <w:rFonts w:ascii="Arial" w:hAnsi="Arial" w:cs="Arial"/>
          <w:b/>
          <w:sz w:val="32"/>
          <w:szCs w:val="32"/>
        </w:rPr>
        <w:t xml:space="preserve"> муниципального жилищного фонда</w:t>
      </w:r>
    </w:p>
    <w:p w:rsidR="004C4534" w:rsidRDefault="004C4534" w:rsidP="004C4534">
      <w:pPr>
        <w:jc w:val="center"/>
        <w:rPr>
          <w:rFonts w:ascii="Arial" w:hAnsi="Arial" w:cs="Arial"/>
          <w:b/>
          <w:sz w:val="32"/>
          <w:szCs w:val="32"/>
        </w:rPr>
      </w:pPr>
    </w:p>
    <w:p w:rsidR="004C4534" w:rsidRDefault="004C4534" w:rsidP="004C4534">
      <w:pPr>
        <w:tabs>
          <w:tab w:val="left" w:pos="709"/>
        </w:tabs>
        <w:ind w:firstLine="709"/>
        <w:jc w:val="both"/>
        <w:rPr>
          <w:rFonts w:ascii="Arial" w:hAnsi="Arial" w:cs="Arial"/>
        </w:rPr>
      </w:pPr>
    </w:p>
    <w:p w:rsidR="004C4534" w:rsidRPr="004C4534" w:rsidRDefault="004C4534" w:rsidP="004C4534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В соответствии со ст. 14 Жилищного кодекса Российской Федерации, Уставом Новочеркасского сельсовета, в целях организации учета муниципального жилищного фонда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1. Утвердить Порядок учета муниципального жилищного фонда муниципального образования Новочеркасский сельсовет Саракташского района Оренбургской области согласно приложению.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2.  Настоящее постановление вступает в силу с момента подписания. </w:t>
      </w:r>
    </w:p>
    <w:p w:rsid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4C4534" w:rsidRPr="004C4534" w:rsidRDefault="004C4534" w:rsidP="004C453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Глава муниципального образования</w:t>
      </w:r>
    </w:p>
    <w:p w:rsidR="004C4534" w:rsidRPr="004C4534" w:rsidRDefault="004C4534" w:rsidP="004C453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 xml:space="preserve">Новочеркасский сельсовет                                                             </w:t>
      </w:r>
      <w:proofErr w:type="spellStart"/>
      <w:r w:rsidRPr="004C4534">
        <w:rPr>
          <w:rFonts w:ascii="Arial" w:hAnsi="Arial" w:cs="Arial"/>
        </w:rPr>
        <w:t>Н.Ф.Суюндуков</w:t>
      </w:r>
      <w:proofErr w:type="spellEnd"/>
    </w:p>
    <w:p w:rsidR="004C4534" w:rsidRPr="004C4534" w:rsidRDefault="004C4534" w:rsidP="004C453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4C4534" w:rsidRPr="004C4534" w:rsidRDefault="004C4534" w:rsidP="004C4534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4C4534" w:rsidRPr="004C4534" w:rsidRDefault="004C4534" w:rsidP="004C4534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4C4534" w:rsidRPr="004C4534" w:rsidRDefault="004C4534" w:rsidP="004C4534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sz w:val="32"/>
          <w:szCs w:val="32"/>
        </w:rPr>
      </w:pPr>
      <w:r w:rsidRPr="004C4534">
        <w:rPr>
          <w:rFonts w:ascii="Arial" w:hAnsi="Arial" w:cs="Arial"/>
          <w:b/>
          <w:sz w:val="32"/>
          <w:szCs w:val="32"/>
        </w:rPr>
        <w:t>Приложение</w:t>
      </w:r>
    </w:p>
    <w:p w:rsidR="004C4534" w:rsidRPr="004C4534" w:rsidRDefault="004C4534" w:rsidP="004C4534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sz w:val="32"/>
          <w:szCs w:val="32"/>
        </w:rPr>
      </w:pPr>
      <w:r w:rsidRPr="004C4534">
        <w:rPr>
          <w:rFonts w:ascii="Arial" w:hAnsi="Arial" w:cs="Arial"/>
          <w:b/>
          <w:sz w:val="32"/>
          <w:szCs w:val="32"/>
        </w:rPr>
        <w:t>к постановлению администрации</w:t>
      </w:r>
    </w:p>
    <w:p w:rsidR="004C4534" w:rsidRPr="004C4534" w:rsidRDefault="004C4534" w:rsidP="004C4534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sz w:val="32"/>
          <w:szCs w:val="32"/>
        </w:rPr>
      </w:pPr>
      <w:r w:rsidRPr="004C4534">
        <w:rPr>
          <w:rFonts w:ascii="Arial" w:hAnsi="Arial" w:cs="Arial"/>
          <w:b/>
          <w:sz w:val="32"/>
          <w:szCs w:val="32"/>
        </w:rPr>
        <w:t xml:space="preserve">Новочеркасского сельсовета </w:t>
      </w:r>
    </w:p>
    <w:p w:rsidR="004C4534" w:rsidRPr="004C4534" w:rsidRDefault="004C4534" w:rsidP="004C4534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sz w:val="32"/>
          <w:szCs w:val="32"/>
        </w:rPr>
      </w:pPr>
      <w:r w:rsidRPr="004C4534">
        <w:rPr>
          <w:rFonts w:ascii="Arial" w:hAnsi="Arial" w:cs="Arial"/>
          <w:b/>
          <w:sz w:val="32"/>
          <w:szCs w:val="32"/>
        </w:rPr>
        <w:t>от 05.07.2019 №  47-п</w:t>
      </w:r>
    </w:p>
    <w:p w:rsidR="004C4534" w:rsidRPr="004C4534" w:rsidRDefault="004C4534" w:rsidP="004C453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4C4534" w:rsidRPr="004C4534" w:rsidRDefault="004C4534" w:rsidP="004C4534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32"/>
        </w:rPr>
      </w:pPr>
      <w:r w:rsidRPr="004C4534">
        <w:rPr>
          <w:rFonts w:ascii="Arial" w:hAnsi="Arial" w:cs="Arial"/>
        </w:rPr>
        <w:br/>
      </w:r>
      <w:r w:rsidRPr="004C4534">
        <w:rPr>
          <w:rStyle w:val="a4"/>
          <w:rFonts w:ascii="Arial" w:hAnsi="Arial" w:cs="Arial"/>
          <w:sz w:val="32"/>
          <w:szCs w:val="32"/>
        </w:rPr>
        <w:t>Порядок</w:t>
      </w:r>
    </w:p>
    <w:p w:rsidR="004C4534" w:rsidRPr="004C4534" w:rsidRDefault="004C4534" w:rsidP="004C4534">
      <w:pPr>
        <w:pStyle w:val="a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4C4534">
        <w:rPr>
          <w:rStyle w:val="a4"/>
          <w:rFonts w:ascii="Arial" w:hAnsi="Arial" w:cs="Arial"/>
          <w:sz w:val="32"/>
          <w:szCs w:val="32"/>
        </w:rPr>
        <w:t>учета муниципального жилищного фонда муниципального образования Новочеркасский сельсовет Саракташского района Оренбургской области</w:t>
      </w:r>
    </w:p>
    <w:p w:rsidR="004C4534" w:rsidRPr="004C4534" w:rsidRDefault="004C4534" w:rsidP="004C4534">
      <w:pPr>
        <w:pStyle w:val="a3"/>
        <w:jc w:val="center"/>
        <w:rPr>
          <w:rFonts w:ascii="Arial" w:hAnsi="Arial" w:cs="Arial"/>
        </w:rPr>
      </w:pPr>
      <w:r w:rsidRPr="004C4534">
        <w:rPr>
          <w:rFonts w:ascii="Arial" w:hAnsi="Arial" w:cs="Arial"/>
          <w:b/>
        </w:rPr>
        <w:t>1. Общие положения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1.1. Настоящее Положение разработано во исполнение требований статьи 14 Жилищного кодекса Российской Федерации и устанавливает порядок ведения учета муниципального жилищного фонда в муниципального образования Новочеркасский сельсовет Саракташского района Оренбургской области (далее - «Сельсовет»).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lastRenderedPageBreak/>
        <w:t>1.2. Учет муниципального жилищного фонда осуществляется в реестрах.</w:t>
      </w:r>
      <w:r w:rsidRPr="004C4534">
        <w:rPr>
          <w:rFonts w:ascii="Arial" w:hAnsi="Arial" w:cs="Arial"/>
        </w:rPr>
        <w:br/>
        <w:t>1.3. Ведение реестров учета муниципального жилищного фонда осуществляется специалистом Администрации Сельсовета (далее – «Администрация»).</w:t>
      </w:r>
      <w:r w:rsidRPr="004C4534">
        <w:rPr>
          <w:rFonts w:ascii="Arial" w:hAnsi="Arial" w:cs="Arial"/>
        </w:rPr>
        <w:br/>
        <w:t>1.4. Администрация имеет право запрашивать необходимые сведения, информацию для ведения реестра в различных организациях.</w:t>
      </w:r>
      <w:r w:rsidRPr="004C4534">
        <w:rPr>
          <w:rFonts w:ascii="Arial" w:hAnsi="Arial" w:cs="Arial"/>
        </w:rPr>
        <w:br/>
        <w:t>1.5. Целями ведения реестров являются: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- организация системы учета муниципального жилищного фонда;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- анализ состояния муниципального жилищного фонда и его использования по прямому назначению;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- обеспечение органов местного самоуправления полной и достоверной информацией о муниципальном жилищном фонде.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1.6. Объектами учета муниципального жилищного фонда являются:</w:t>
      </w:r>
      <w:r w:rsidRPr="004C4534">
        <w:rPr>
          <w:rFonts w:ascii="Arial" w:hAnsi="Arial" w:cs="Arial"/>
        </w:rPr>
        <w:br/>
        <w:t>- жилые дома (за исключением многоквартирных), части жилых домов;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- квартиры, части квартир;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- комнаты;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- иные жилые помещения, пригодные для проживания.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1.7. Данными об объектах учета являются сведения, характеризующие эти объекты.</w:t>
      </w:r>
      <w:r w:rsidRPr="004C4534">
        <w:rPr>
          <w:rFonts w:ascii="Arial" w:hAnsi="Arial" w:cs="Arial"/>
        </w:rPr>
        <w:br/>
      </w:r>
    </w:p>
    <w:p w:rsidR="004C4534" w:rsidRPr="004C4534" w:rsidRDefault="004C4534" w:rsidP="004C453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4C4534">
        <w:rPr>
          <w:rFonts w:ascii="Arial" w:hAnsi="Arial" w:cs="Arial"/>
          <w:b/>
        </w:rPr>
        <w:t>2. Порядок учета и ведения реестра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2.1. Основной задачей учета является получение информации о местоположении, количественном и качественном составе, техническом состоянии, уровне благоустройства, стоимости объектов жилищного фонда и изменении этих показателей.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2.2. Учет включает в себя деятельность, направленную на: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- выявление муниципального жилья и места его положения, осуществляемого в отношении освобождаемого жилья, а также жилых помещений, приобретенных в муниципальную собственность;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- исключение из состава муниципальной собственности по различным основаниям, в том числе отчуждение в порядке гражданско-правовых сделок, отчуждение муниципальных жилых помещений в порядке приватизации жилищного фонда, в связи со сносом, переводом из жилого фонда в нежилой и по иным основаниям;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- ведение и хранение учетной документации по объектам муниципального жилищного фонда.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2.3. Хранение учетной документации по жилищному фонду осуществляется Администрацией.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2.4. Хранение учетной документации осуществляется в течение 20 лет с момента ее составления.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2.5. Учет осуществляется в письменном виде с одновременным внесением данных в электронную базу, входящую в единую базу данных Администрации. При этом осуществляется: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- количественный учет;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- качественный учет;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- учет по формам пользования муниципальными жилыми помещениями;</w:t>
      </w:r>
      <w:r w:rsidRPr="004C4534">
        <w:rPr>
          <w:rFonts w:ascii="Arial" w:hAnsi="Arial" w:cs="Arial"/>
        </w:rPr>
        <w:br/>
        <w:t>- учет по основаниям предоставления муниципальных жилых помещений в собственность;</w:t>
      </w:r>
      <w:r w:rsidRPr="004C4534">
        <w:rPr>
          <w:rFonts w:ascii="Arial" w:hAnsi="Arial" w:cs="Arial"/>
        </w:rPr>
        <w:br/>
        <w:t>- учет жилья, сохраняемого за временно отсутствующими гражданами;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- учет в зависимости от статуса жилого помещения.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 xml:space="preserve">2.6. Количественный учет осуществляется по количеству единиц (домов и жилых помещений в них) и по количеству муниципальной общей и жилой </w:t>
      </w:r>
      <w:r w:rsidRPr="004C4534">
        <w:rPr>
          <w:rFonts w:ascii="Arial" w:hAnsi="Arial" w:cs="Arial"/>
        </w:rPr>
        <w:lastRenderedPageBreak/>
        <w:t>площади.</w:t>
      </w:r>
      <w:r w:rsidRPr="004C4534">
        <w:rPr>
          <w:rFonts w:ascii="Arial" w:hAnsi="Arial" w:cs="Arial"/>
        </w:rPr>
        <w:br/>
        <w:t>2.7. Качественный учет муниципальных жилых помещений осуществляется по санитарно-техническому состоянию и по уровню благоустройства применительно к условиям проживания.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2.8. Учет по формам пользования муниципальными жилыми помещениями (коммерческий, социальный наем, аренда и др.) осуществляется по каждой из форм отдельно.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2.9. Учет по основаниям предоставления муниципальных жилых помещений в собственность (купля продажа, мена, приватизация, использование механизма субсидирования граждан или иных форм приобретения жилья) осуществляется по каждому основанию отдельно.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2.10. Учет жилья, сохраняемого за временно отсутствующими гражданами, осуществляется в порядке бронирования или в иных случаях, предусмотренных законом.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2.11. Учет в зависимости от статуса жилого помещения включает в себя:</w:t>
      </w:r>
      <w:r w:rsidRPr="004C4534">
        <w:rPr>
          <w:rFonts w:ascii="Arial" w:hAnsi="Arial" w:cs="Arial"/>
        </w:rPr>
        <w:br/>
        <w:t>- учет служебного жилья (жилых помещений, введенных в состав служебного фонда в установленном порядке);                                                                                    - учет жилых помещений социального использования (в том числе учет специализированного жилья (общежития, гостиницы-приюты, маневренный фонд, дома-интернаты и другие);                                                                                 - учет жилых помещений, предоставляемых на условиях коммерческого найма и аренды.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2.12. Оформление реестра на бумажном носителе производится в журнале. Журнал должен быть пронумерован и прошнурован. На последнем листе производится запись о количестве пронумерованных листов, которая заверяется подписью Главы Сельсовета и печатью Администрации.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2.13. Внесение сведений в реестр осуществляется на основании данных обследования объектов и документации к ним.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2.14. Порядок и принципы формирования реестра определяются Администрацией самостоятельно. Реестр должен содержать следующие сведения об объектах учета: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- место нахождения объекта (адресные ориентиры);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- год постройки;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- год последнего капитального ремонта;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- этажность;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- общая площадь;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- жилая площадь;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- степень благоустройства;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- Ф.И.О. нанимателя, основания, по которым пользуется объектом;</w:t>
      </w:r>
      <w:r w:rsidRPr="004C4534">
        <w:rPr>
          <w:rFonts w:ascii="Arial" w:hAnsi="Arial" w:cs="Arial"/>
        </w:rPr>
        <w:br/>
        <w:t>- иные сведения.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2.15. В случае перехода права собственности на объект учета к другому лицу либо в случае произошедших изменений в данных об объекте учета об этом делается соответствующая отметка в реестре.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2.16. данные учета формируются, исходя из данных технического и бухгалтерского учета жилищного фонда, и служат основой для статистического учета.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2.17. Статистический и бухгалтерский учет производится Администрацией в порядке, установленном действующим законодательством.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2.18. данные учета используются для: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- определения долей муниципального жилищного фонда, передаваемого в коммерческий, социальный наем, по договорам купли-продажи, мены, аренды, а также с использованием механизма субсидирования;</w:t>
      </w:r>
      <w:r w:rsidRPr="004C4534">
        <w:rPr>
          <w:rFonts w:ascii="Arial" w:hAnsi="Arial" w:cs="Arial"/>
        </w:rPr>
        <w:br/>
      </w:r>
      <w:r w:rsidRPr="004C4534">
        <w:rPr>
          <w:rFonts w:ascii="Arial" w:hAnsi="Arial" w:cs="Arial"/>
        </w:rPr>
        <w:lastRenderedPageBreak/>
        <w:t>- разработки программ переселения и утверждения графиков сноса аварийного и непригодного для проживания жилья;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- распределения муниципального жилищного фонда, его содержания и выбора способа распоряжения им;</w:t>
      </w:r>
    </w:p>
    <w:p w:rsidR="004C4534" w:rsidRPr="004C4534" w:rsidRDefault="004C4534" w:rsidP="004C453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t>- осуществления контроля за использованием муниципального жилья по назначению.</w:t>
      </w:r>
      <w:r w:rsidRPr="004C4534">
        <w:rPr>
          <w:rFonts w:ascii="Arial" w:hAnsi="Arial" w:cs="Arial"/>
        </w:rPr>
        <w:br/>
      </w:r>
    </w:p>
    <w:p w:rsidR="004C4534" w:rsidRPr="004C4534" w:rsidRDefault="004C4534" w:rsidP="004C453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4C4534">
        <w:rPr>
          <w:rFonts w:ascii="Arial" w:hAnsi="Arial" w:cs="Arial"/>
          <w:b/>
        </w:rPr>
        <w:t>3. Заключительные положения</w:t>
      </w:r>
    </w:p>
    <w:p w:rsidR="004C4534" w:rsidRPr="004C4534" w:rsidRDefault="004C4534" w:rsidP="004C453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4C4534">
        <w:rPr>
          <w:rFonts w:ascii="Arial" w:hAnsi="Arial" w:cs="Arial"/>
        </w:rPr>
        <w:br/>
        <w:t>3.1. Администрация несет ответственность за полноту, достоверность и сохранность информационной базы реестра муниципального жилищного фонда.</w:t>
      </w:r>
    </w:p>
    <w:p w:rsidR="00FC6135" w:rsidRPr="004C4534" w:rsidRDefault="00FC6135">
      <w:pPr>
        <w:rPr>
          <w:rFonts w:ascii="Arial" w:hAnsi="Arial" w:cs="Arial"/>
        </w:rPr>
      </w:pPr>
    </w:p>
    <w:sectPr w:rsidR="00FC6135" w:rsidRPr="004C4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34"/>
    <w:rsid w:val="004C4534"/>
    <w:rsid w:val="00543B10"/>
    <w:rsid w:val="00FC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4E78E-62FC-4F54-8213-2C378255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5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4C453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Normal (Web)"/>
    <w:basedOn w:val="a"/>
    <w:rsid w:val="004C4534"/>
    <w:pPr>
      <w:spacing w:before="100" w:beforeAutospacing="1" w:after="100" w:afterAutospacing="1"/>
    </w:pPr>
  </w:style>
  <w:style w:type="character" w:styleId="a4">
    <w:name w:val="Strong"/>
    <w:qFormat/>
    <w:rsid w:val="004C4534"/>
    <w:rPr>
      <w:b/>
      <w:bCs/>
    </w:rPr>
  </w:style>
  <w:style w:type="paragraph" w:customStyle="1" w:styleId="ConsPlusNormal">
    <w:name w:val="ConsPlusNormal"/>
    <w:link w:val="ConsPlusNormal0"/>
    <w:rsid w:val="004C453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4C4534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2019-08-20T06:28:00Z</dcterms:created>
  <dcterms:modified xsi:type="dcterms:W3CDTF">2019-08-20T06:28:00Z</dcterms:modified>
</cp:coreProperties>
</file>