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5F" w:rsidRDefault="00C8715F" w:rsidP="00C87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 </w:t>
      </w:r>
    </w:p>
    <w:p w:rsidR="00C8715F" w:rsidRDefault="00C8715F" w:rsidP="00C8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</w:t>
      </w:r>
    </w:p>
    <w:p w:rsidR="00C8715F" w:rsidRDefault="00C8715F" w:rsidP="00C8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                                                       и урегулированию конфликта интересов в муниципальном </w:t>
      </w:r>
    </w:p>
    <w:p w:rsidR="00C8715F" w:rsidRDefault="00C8715F" w:rsidP="00C8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Новочеркасский сельсовет Саракташского района</w:t>
      </w:r>
    </w:p>
    <w:p w:rsidR="00C8715F" w:rsidRDefault="00C8715F" w:rsidP="00C8715F">
      <w:pPr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15.00 часов  </w:t>
      </w:r>
    </w:p>
    <w:p w:rsidR="00C8715F" w:rsidRDefault="00C8715F" w:rsidP="00C8715F">
      <w:pPr>
        <w:tabs>
          <w:tab w:val="center" w:pos="4677"/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кабинет главы администрации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Присутствовали :</w:t>
      </w:r>
      <w:proofErr w:type="gramEnd"/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Иксангалеев Д.М.–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комиссии, 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Золотых Н.А. –     заместитель председателя комиссии, председатель 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  организации, специалист 1 категории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Г.М. -     секретарь комиссии, специалист 1 категории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Икрянников А.Н. – директор Новочеркасской СОШ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8715F" w:rsidRPr="00530908" w:rsidRDefault="00C8715F" w:rsidP="00C8715F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 сведений о доходах, расходах, об имуществе и обязательствах имущественного характера муниципальных служащих и членов их семьи администрации Новочеркасского сельсовета Саракташского района</w:t>
      </w:r>
    </w:p>
    <w:p w:rsidR="00C8715F" w:rsidRPr="00530908" w:rsidRDefault="00C8715F" w:rsidP="00C871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 xml:space="preserve">     Председатель </w:t>
      </w:r>
      <w:proofErr w:type="gramStart"/>
      <w:r w:rsidRPr="0053090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Иксангалеев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Pr="00530908">
        <w:rPr>
          <w:rFonts w:ascii="Times New Roman" w:hAnsi="Times New Roman" w:cs="Times New Roman"/>
          <w:sz w:val="28"/>
          <w:szCs w:val="28"/>
        </w:rPr>
        <w:t xml:space="preserve">  ознакомил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</w:t>
      </w:r>
      <w:r w:rsidRPr="00530908">
        <w:rPr>
          <w:rFonts w:ascii="Times New Roman" w:hAnsi="Times New Roman" w:cs="Times New Roman"/>
          <w:sz w:val="28"/>
          <w:szCs w:val="28"/>
        </w:rPr>
        <w:t>повесткой дня заседания комиссии.</w:t>
      </w:r>
    </w:p>
    <w:p w:rsidR="00C8715F" w:rsidRPr="00530908" w:rsidRDefault="00C8715F" w:rsidP="00C8715F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Слушали: Иксангалеева Д.М.</w:t>
      </w:r>
    </w:p>
    <w:p w:rsidR="00C8715F" w:rsidRPr="00530908" w:rsidRDefault="00C8715F" w:rsidP="00C87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Иксангалеев Д.М. пояснил,  что </w:t>
      </w:r>
      <w:r w:rsidRPr="00530908">
        <w:rPr>
          <w:rFonts w:ascii="Times New Roman" w:hAnsi="Times New Roman" w:cs="Times New Roman"/>
          <w:sz w:val="28"/>
          <w:szCs w:val="28"/>
        </w:rPr>
        <w:t xml:space="preserve"> был проведен  анализ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 </w:t>
      </w:r>
      <w:r w:rsidRPr="00530908">
        <w:rPr>
          <w:rFonts w:ascii="Times New Roman" w:hAnsi="Times New Roman" w:cs="Times New Roman"/>
          <w:sz w:val="28"/>
          <w:szCs w:val="28"/>
        </w:rPr>
        <w:t xml:space="preserve">на полноту и правильность заполнения в соответствии с Указом Президента РФ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Оренбургской области «О муниципальной службе в </w:t>
      </w:r>
      <w:r w:rsidRPr="00530908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области», Методическими рекомендациями по заполнению справок о доходах, расходах, об имуществе и обязательствах имущественного характера. Анализ проводился в 2 этапа.</w:t>
      </w:r>
    </w:p>
    <w:p w:rsidR="00C8715F" w:rsidRPr="00530908" w:rsidRDefault="00C8715F" w:rsidP="00C87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>На первом этапе проверялись:</w:t>
      </w:r>
    </w:p>
    <w:p w:rsidR="00C8715F" w:rsidRPr="00530908" w:rsidRDefault="00C8715F" w:rsidP="00C87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>-  правильность оформления сведений в соответствии с формой, утвержденной Указом Президента РФ от 23.06.2014 года № 460, а также полнота заполнения всех реквизитов, проставление всех подписей;</w:t>
      </w:r>
    </w:p>
    <w:p w:rsidR="00C8715F" w:rsidRPr="00530908" w:rsidRDefault="00C8715F" w:rsidP="00C87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>- соответствие информации, содержащейся в справке о доходах, расходах, об имуществе и обязательствах имущественного характера служащего (далее - справка) методическим рекомендациям по вопросам представления сведений о доходах, расходах, об имуществе и обязательствах имущественного характера.</w:t>
      </w:r>
    </w:p>
    <w:p w:rsidR="00C8715F" w:rsidRPr="00530908" w:rsidRDefault="00C8715F" w:rsidP="00C87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 xml:space="preserve"> Анализ показал, что в справках муниципальных служащих сведения отражены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30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сведений о доходах, </w:t>
      </w:r>
      <w:r w:rsidRPr="00D466BE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</w:t>
      </w:r>
      <w:proofErr w:type="gramStart"/>
      <w:r w:rsidRPr="00D466BE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размещены на сайте администрации Новочеркасского сельсовета</w:t>
      </w:r>
      <w:r w:rsidRPr="00D4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5F" w:rsidRDefault="00C8715F" w:rsidP="00C871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комиссия </w:t>
      </w:r>
      <w:r w:rsidRPr="00F96BEB">
        <w:rPr>
          <w:rFonts w:ascii="Times New Roman" w:hAnsi="Times New Roman" w:cs="Times New Roman"/>
          <w:sz w:val="28"/>
          <w:szCs w:val="28"/>
        </w:rPr>
        <w:t>вынесла следующее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8715F" w:rsidRDefault="00C8715F" w:rsidP="00C871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C8715F" w:rsidRPr="00530908" w:rsidRDefault="00C8715F" w:rsidP="00C8715F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D5E95">
        <w:rPr>
          <w:rFonts w:ascii="Times New Roman" w:hAnsi="Times New Roman" w:cs="Times New Roman"/>
          <w:b/>
          <w:bCs/>
          <w:sz w:val="28"/>
          <w:szCs w:val="28"/>
        </w:rPr>
        <w:t>Информацию о результатах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проверки</w:t>
      </w:r>
      <w:r w:rsidRPr="00274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 и членов их семьи администрации Новочеркасского сельсовета Саракташского района принять к сведению.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63E3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за» - 5 (пять)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C8715F" w:rsidRPr="00AD63E3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«воздержались» - нет  </w:t>
      </w:r>
    </w:p>
    <w:p w:rsidR="00C8715F" w:rsidRDefault="00C8715F" w:rsidP="00C8715F">
      <w:pPr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5D5E95">
        <w:rPr>
          <w:rFonts w:ascii="Times New Roman" w:hAnsi="Times New Roman" w:cs="Times New Roman"/>
          <w:sz w:val="28"/>
          <w:szCs w:val="28"/>
        </w:rPr>
        <w:t>Д.М.Иксангалеев</w:t>
      </w:r>
      <w:proofErr w:type="spellEnd"/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D5E95">
        <w:rPr>
          <w:rFonts w:ascii="Times New Roman" w:hAnsi="Times New Roman" w:cs="Times New Roman"/>
          <w:sz w:val="28"/>
          <w:szCs w:val="28"/>
        </w:rPr>
        <w:t>Г.М.Юсупова</w:t>
      </w: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15F" w:rsidRDefault="00C8715F" w:rsidP="00C87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B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D466B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D4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D4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Икрянников </w:t>
      </w:r>
    </w:p>
    <w:p w:rsidR="00C8715F" w:rsidRDefault="00C8715F" w:rsidP="00C8715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36A6E" w:rsidRDefault="00936A6E"/>
    <w:sectPr w:rsidR="00936A6E" w:rsidSect="00CB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5F"/>
    <w:rsid w:val="005D5E95"/>
    <w:rsid w:val="00936A6E"/>
    <w:rsid w:val="0094047C"/>
    <w:rsid w:val="00BB2AD2"/>
    <w:rsid w:val="00C8715F"/>
    <w:rsid w:val="00C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03C2-DD5B-4D4C-B551-33FA29E5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5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C8715F"/>
    <w:pPr>
      <w:ind w:left="720"/>
    </w:pPr>
    <w:rPr>
      <w:lang w:eastAsia="en-US"/>
    </w:rPr>
  </w:style>
  <w:style w:type="paragraph" w:styleId="a3">
    <w:name w:val="Balloon Text"/>
    <w:basedOn w:val="a"/>
    <w:semiHidden/>
    <w:rsid w:val="005D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2020-02-12T07:16:00Z</cp:lastPrinted>
  <dcterms:created xsi:type="dcterms:W3CDTF">2020-02-12T13:31:00Z</dcterms:created>
  <dcterms:modified xsi:type="dcterms:W3CDTF">2020-02-12T13:31:00Z</dcterms:modified>
</cp:coreProperties>
</file>