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36" w:rsidRDefault="00855636" w:rsidP="00855636">
      <w:pPr>
        <w:ind w:left="-28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Администрация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Саракташского района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855636" w:rsidRDefault="00855636" w:rsidP="00855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07.07.2016 г. № 71-п                    </w:t>
      </w:r>
    </w:p>
    <w:p w:rsidR="00855636" w:rsidRDefault="00855636" w:rsidP="00855636">
      <w:pPr>
        <w:tabs>
          <w:tab w:val="left" w:pos="1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с.Новочеркасск</w:t>
      </w:r>
    </w:p>
    <w:p w:rsidR="00855636" w:rsidRDefault="00855636" w:rsidP="00855636">
      <w:pPr>
        <w:jc w:val="center"/>
        <w:rPr>
          <w:sz w:val="28"/>
          <w:szCs w:val="28"/>
        </w:rPr>
      </w:pPr>
    </w:p>
    <w:p w:rsidR="00855636" w:rsidRDefault="00855636" w:rsidP="00855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оказанию содействия избирательным комиссиям</w:t>
      </w:r>
    </w:p>
    <w:p w:rsidR="00855636" w:rsidRDefault="00855636" w:rsidP="00855636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реализации их полномочий при подготовке и проведении</w:t>
      </w:r>
    </w:p>
    <w:p w:rsidR="00855636" w:rsidRDefault="00855636" w:rsidP="0085563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Саракташский район Оренбургской области</w:t>
      </w: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855636" w:rsidRDefault="00855636" w:rsidP="0085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1.Образовать рабочую группу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(далее – выборы депутатов) и утвердить в составе согласно приложению № 1.</w:t>
      </w:r>
    </w:p>
    <w:p w:rsidR="00855636" w:rsidRDefault="00855636" w:rsidP="0085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план организационно-технических мероприятий по обеспечению подготовки и проведения выборов депутатов (далее – мероприятия) согласно приложению № 2.</w:t>
      </w:r>
    </w:p>
    <w:p w:rsidR="00855636" w:rsidRDefault="00855636" w:rsidP="00855636">
      <w:pPr>
        <w:shd w:val="clear" w:color="auto" w:fill="FFFFFF"/>
        <w:spacing w:line="322" w:lineRule="exact"/>
        <w:ind w:firstLine="840"/>
        <w:jc w:val="both"/>
        <w:rPr>
          <w:sz w:val="28"/>
          <w:szCs w:val="28"/>
        </w:rPr>
      </w:pPr>
    </w:p>
    <w:p w:rsidR="00855636" w:rsidRDefault="00855636" w:rsidP="00855636">
      <w:pPr>
        <w:shd w:val="clear" w:color="auto" w:fill="FFFFFF"/>
        <w:tabs>
          <w:tab w:val="left" w:pos="7373"/>
        </w:tabs>
        <w:spacing w:line="322" w:lineRule="exact"/>
        <w:rPr>
          <w:sz w:val="28"/>
          <w:szCs w:val="28"/>
        </w:rPr>
      </w:pPr>
    </w:p>
    <w:p w:rsidR="00855636" w:rsidRDefault="00855636" w:rsidP="00855636">
      <w:pPr>
        <w:shd w:val="clear" w:color="auto" w:fill="FFFFFF"/>
        <w:tabs>
          <w:tab w:val="left" w:pos="7373"/>
        </w:tabs>
        <w:spacing w:line="322" w:lineRule="exact"/>
      </w:pPr>
    </w:p>
    <w:p w:rsidR="00855636" w:rsidRDefault="00855636" w:rsidP="00855636">
      <w:pPr>
        <w:tabs>
          <w:tab w:val="left" w:pos="2160"/>
          <w:tab w:val="left" w:pos="9357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Н.Ф.Суюндуков</w:t>
      </w:r>
    </w:p>
    <w:p w:rsidR="00855636" w:rsidRDefault="00855636" w:rsidP="00855636">
      <w:pPr>
        <w:tabs>
          <w:tab w:val="left" w:pos="2160"/>
        </w:tabs>
        <w:ind w:right="7"/>
        <w:rPr>
          <w:sz w:val="28"/>
          <w:szCs w:val="28"/>
        </w:rPr>
      </w:pPr>
    </w:p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МО МВД РФ «Саракташский», прокурору района, в дело.</w:t>
      </w:r>
    </w:p>
    <w:p w:rsidR="00855636" w:rsidRDefault="00855636" w:rsidP="00855636">
      <w:pPr>
        <w:jc w:val="both"/>
        <w:rPr>
          <w:sz w:val="28"/>
          <w:szCs w:val="28"/>
        </w:rPr>
      </w:pPr>
    </w:p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/>
    <w:p w:rsidR="00855636" w:rsidRDefault="00855636" w:rsidP="008556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855636" w:rsidRDefault="00855636" w:rsidP="0085563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№ 71-п от 07.07.2016г.</w:t>
      </w: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  <w:r>
        <w:rPr>
          <w:sz w:val="28"/>
          <w:szCs w:val="28"/>
        </w:rPr>
        <w:t>Мобильная группа для охраны общественного порядка и обеспечения общественной безопасности период подготовки и проведения 18 сентября 2016 года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области:</w:t>
      </w:r>
    </w:p>
    <w:p w:rsidR="00855636" w:rsidRDefault="00855636" w:rsidP="008556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855636" w:rsidTr="00F622F1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Суюндуков Нур Фаткулбаянович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>
            <w:pPr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Глава администрации</w:t>
            </w:r>
          </w:p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636" w:rsidTr="00F622F1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Демеув Мурат Давлетович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>
            <w:pPr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Зам. главы администрации</w:t>
            </w:r>
          </w:p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636" w:rsidTr="00F622F1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Павленков Сергей Владимирович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>
            <w:pPr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Председатель ДНД (по согласованию)</w:t>
            </w:r>
          </w:p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636" w:rsidTr="00F622F1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Ершов Михаил Михайлович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>
            <w:pPr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Член избирательной комиссии избирательного участка № 1520 (по согласованию)</w:t>
            </w:r>
          </w:p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636" w:rsidTr="00F622F1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Доцко Вячеслав Викторович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36" w:rsidRPr="00F622F1" w:rsidRDefault="00855636">
            <w:pPr>
              <w:rPr>
                <w:sz w:val="28"/>
                <w:szCs w:val="28"/>
              </w:rPr>
            </w:pPr>
            <w:r w:rsidRPr="00F622F1">
              <w:rPr>
                <w:sz w:val="28"/>
                <w:szCs w:val="28"/>
              </w:rPr>
              <w:t>УУП ОМВД России по Саракташскому району, капитан полиции (по согласованию)</w:t>
            </w:r>
          </w:p>
          <w:p w:rsidR="00855636" w:rsidRPr="00F622F1" w:rsidRDefault="00855636" w:rsidP="00F62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rPr>
          <w:sz w:val="28"/>
          <w:szCs w:val="28"/>
        </w:rPr>
      </w:pPr>
    </w:p>
    <w:p w:rsidR="00855636" w:rsidRDefault="00855636" w:rsidP="00855636">
      <w:pPr>
        <w:ind w:left="-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842"/>
        <w:gridCol w:w="5189"/>
      </w:tblGrid>
      <w:tr w:rsidR="00855636" w:rsidTr="00855636">
        <w:tc>
          <w:tcPr>
            <w:tcW w:w="4842" w:type="dxa"/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189" w:type="dxa"/>
          </w:tcPr>
          <w:p w:rsidR="00855636" w:rsidRDefault="00855636">
            <w:pPr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855636" w:rsidRDefault="00855636">
            <w:pPr>
              <w:rPr>
                <w:sz w:val="28"/>
              </w:rPr>
            </w:pPr>
            <w:r>
              <w:rPr>
                <w:sz w:val="28"/>
              </w:rPr>
              <w:t xml:space="preserve">к постановлению администрации 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№ 71-п от 07.07.2016г.</w:t>
            </w:r>
          </w:p>
        </w:tc>
      </w:tr>
    </w:tbl>
    <w:p w:rsidR="00855636" w:rsidRDefault="00855636" w:rsidP="00855636">
      <w:pPr>
        <w:rPr>
          <w:sz w:val="16"/>
          <w:szCs w:val="16"/>
        </w:rPr>
      </w:pPr>
    </w:p>
    <w:p w:rsidR="00855636" w:rsidRDefault="00855636" w:rsidP="00855636">
      <w:pPr>
        <w:rPr>
          <w:sz w:val="16"/>
          <w:szCs w:val="16"/>
        </w:rPr>
      </w:pPr>
    </w:p>
    <w:p w:rsidR="00855636" w:rsidRDefault="00855636" w:rsidP="00855636">
      <w:pPr>
        <w:rPr>
          <w:sz w:val="16"/>
          <w:szCs w:val="16"/>
        </w:rPr>
      </w:pPr>
    </w:p>
    <w:p w:rsidR="00855636" w:rsidRDefault="00855636" w:rsidP="00855636">
      <w:pPr>
        <w:jc w:val="center"/>
        <w:rPr>
          <w:sz w:val="28"/>
        </w:rPr>
      </w:pPr>
      <w:r>
        <w:rPr>
          <w:sz w:val="28"/>
        </w:rPr>
        <w:t>П Л А Н</w:t>
      </w:r>
    </w:p>
    <w:p w:rsidR="00855636" w:rsidRDefault="00855636" w:rsidP="00855636">
      <w:pPr>
        <w:jc w:val="center"/>
        <w:rPr>
          <w:sz w:val="28"/>
          <w:szCs w:val="28"/>
        </w:rPr>
      </w:pPr>
      <w:r>
        <w:rPr>
          <w:sz w:val="28"/>
        </w:rPr>
        <w:t>организационно-технических мероприятий по обеспечению подготовки и проведения выборов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</w:t>
      </w:r>
    </w:p>
    <w:p w:rsidR="00855636" w:rsidRDefault="00855636" w:rsidP="00855636">
      <w:pPr>
        <w:jc w:val="center"/>
        <w:rPr>
          <w:sz w:val="16"/>
          <w:szCs w:val="16"/>
        </w:rPr>
      </w:pPr>
    </w:p>
    <w:p w:rsidR="00855636" w:rsidRDefault="00855636" w:rsidP="00855636">
      <w:pPr>
        <w:jc w:val="center"/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(далее – выборы депутатов)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июль, </w:t>
            </w:r>
          </w:p>
          <w:p w:rsidR="00855636" w:rsidRDefault="0085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август, 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Демеув М.Д., за-меститель главы ад-министрации 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 с председателями ТИК по вопросам подготовки и проведения выборов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Демеув М.Д., за-меститель главы ад-министрации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проведении совещания с председателями участковых избирательных комиссий по вопросам подготовки и проведения выборов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отдель-ному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Демеув М.Д., за-меститель главы ад-министрации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публикации информации, предоставляемой территориальной избирательной комиссией о ходе подготовки и проведения выборов депутатов, сроках и порядке совершения избирательных действий, </w:t>
            </w:r>
            <w:r>
              <w:rPr>
                <w:sz w:val="28"/>
                <w:szCs w:val="28"/>
              </w:rPr>
              <w:lastRenderedPageBreak/>
              <w:t>кандидатах и политических партиях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проведения избирательной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 (в том числе обеспечение охраны этих помещений и избирательной документации), транспортных средств, средств связи и технического оборудования, оказание (при необходимости) иной помощи, направленной на обеспечение выполнения избирательными комиссиями полномочий, установленных законодательством Российской Федерации</w:t>
            </w:r>
          </w:p>
          <w:p w:rsidR="00855636" w:rsidRDefault="00855636">
            <w:pPr>
              <w:jc w:val="both"/>
              <w:rPr>
                <w:sz w:val="28"/>
                <w:szCs w:val="28"/>
              </w:rPr>
            </w:pPr>
          </w:p>
          <w:p w:rsidR="00855636" w:rsidRDefault="00855636">
            <w:pPr>
              <w:jc w:val="both"/>
              <w:rPr>
                <w:sz w:val="28"/>
                <w:szCs w:val="28"/>
              </w:rPr>
            </w:pPr>
          </w:p>
          <w:p w:rsidR="00855636" w:rsidRDefault="00855636">
            <w:pPr>
              <w:jc w:val="both"/>
              <w:rPr>
                <w:sz w:val="28"/>
                <w:szCs w:val="28"/>
              </w:rPr>
            </w:pP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перечня избирательных участков и их границ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установ-ленные законодательством Российской Федерации 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 согласованию с участковыми избирательными комиссиями избирательных участков оборудованием, специальными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избирательных кампаний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оптимального функци-онирования общественного транспорта с целью прибытия избирателей к помещениям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территориальную избирательную комиссию сведений о фактах смерти граждан Российской </w:t>
            </w:r>
            <w:r>
              <w:rPr>
                <w:sz w:val="28"/>
                <w:szCs w:val="28"/>
              </w:rPr>
              <w:lastRenderedPageBreak/>
              <w:t xml:space="preserve">Федерации для уточнения списков избирателей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период проведения избирательн</w:t>
            </w:r>
            <w:r>
              <w:rPr>
                <w:sz w:val="28"/>
                <w:szCs w:val="28"/>
              </w:rPr>
              <w:lastRenderedPageBreak/>
              <w:t>ых кампаний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Демеув М.Д., за-меститель главы ад-министрации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13 августа 2016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пресечению противоправной агитационной деятельности, предотвращению изготовления незаконных и подложных предвыборных агитационных материалов и их изъятию, установлению изготовителей и распространителей указанных материалов, выявлению участников иной противоправной агитационной деятельности, своевременное информирование соответствующих избирательных комиссий о выявленных фактах и принятых мерах, своевременное направление материалов в суд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агитационный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Саракташскому району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636" w:rsidTr="0085563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бесперебойного функционирования Государственной автоматизированной системы Российской Федерации «Выборы»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855636" w:rsidRDefault="00855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5636" w:rsidRDefault="00855636" w:rsidP="00855636">
      <w:pPr>
        <w:ind w:left="-567" w:firstLine="709"/>
        <w:jc w:val="both"/>
        <w:rPr>
          <w:sz w:val="16"/>
          <w:szCs w:val="16"/>
        </w:rPr>
      </w:pPr>
    </w:p>
    <w:p w:rsidR="00855636" w:rsidRDefault="00855636" w:rsidP="0085563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636" w:rsidRDefault="00855636" w:rsidP="00855636">
      <w:pPr>
        <w:ind w:left="-567" w:firstLine="709"/>
        <w:jc w:val="both"/>
        <w:rPr>
          <w:sz w:val="28"/>
          <w:szCs w:val="28"/>
        </w:rPr>
      </w:pPr>
    </w:p>
    <w:p w:rsidR="00855636" w:rsidRDefault="00855636" w:rsidP="0085563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Привлечение в качестве ответственных исполнителей мероприятий настоящего Плана органов и организаций, не являющимися органами местного самоуправления Саракташского района, осуществляется по согласованию или на договорной основе.                                   </w:t>
      </w:r>
    </w:p>
    <w:p w:rsidR="00E031C3" w:rsidRPr="00855636" w:rsidRDefault="00E031C3" w:rsidP="00855636">
      <w:pPr>
        <w:rPr>
          <w:szCs w:val="28"/>
        </w:rPr>
      </w:pPr>
    </w:p>
    <w:sectPr w:rsidR="00E031C3" w:rsidRPr="0085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A3A89"/>
    <w:rsid w:val="002C6243"/>
    <w:rsid w:val="007A4036"/>
    <w:rsid w:val="00855636"/>
    <w:rsid w:val="00E031C3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E888-50BA-4BDB-AA46-9C80502F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2016-07-27T02:27:00Z</dcterms:created>
  <dcterms:modified xsi:type="dcterms:W3CDTF">2016-07-27T02:27:00Z</dcterms:modified>
</cp:coreProperties>
</file>