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65" w:rsidRDefault="003E5F65" w:rsidP="003E5F65">
      <w:pPr>
        <w:ind w:left="-28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АДМИНИСТРАЦИЯ</w:t>
      </w:r>
    </w:p>
    <w:p w:rsidR="003E5F65" w:rsidRDefault="003E5F65" w:rsidP="003E5F65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E5F65" w:rsidRDefault="003E5F65" w:rsidP="003E5F65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Новочеркасский сельсовет</w:t>
      </w:r>
    </w:p>
    <w:p w:rsidR="003E5F65" w:rsidRDefault="003E5F65" w:rsidP="003E5F65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Саракташского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3E5F65" w:rsidRDefault="003E5F65" w:rsidP="003E5F65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3E5F65" w:rsidRDefault="003E5F65" w:rsidP="003E5F65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 </w:t>
      </w:r>
    </w:p>
    <w:p w:rsidR="003E5F65" w:rsidRDefault="003E5F65" w:rsidP="003E5F65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18.08.2014 г.  № 80- п</w:t>
      </w:r>
    </w:p>
    <w:p w:rsidR="003E5F65" w:rsidRPr="00CC281A" w:rsidRDefault="003E5F65" w:rsidP="003E5F65">
      <w:pPr>
        <w:jc w:val="both"/>
        <w:rPr>
          <w:sz w:val="28"/>
        </w:rPr>
      </w:pPr>
      <w:r>
        <w:t xml:space="preserve">           </w:t>
      </w:r>
      <w:r>
        <w:rPr>
          <w:sz w:val="28"/>
          <w:szCs w:val="28"/>
        </w:rPr>
        <w:t>с. Новочеркасск</w:t>
      </w:r>
    </w:p>
    <w:p w:rsidR="003E5F65" w:rsidRDefault="003E5F65" w:rsidP="003E5F65">
      <w:pPr>
        <w:rPr>
          <w:sz w:val="28"/>
          <w:szCs w:val="28"/>
        </w:rPr>
      </w:pPr>
    </w:p>
    <w:p w:rsidR="003E5F65" w:rsidRDefault="003E5F65" w:rsidP="003E5F65">
      <w:pPr>
        <w:rPr>
          <w:sz w:val="28"/>
          <w:szCs w:val="28"/>
        </w:rPr>
      </w:pPr>
    </w:p>
    <w:p w:rsidR="003E5F65" w:rsidRDefault="003E5F65" w:rsidP="003E5F65">
      <w:pPr>
        <w:rPr>
          <w:sz w:val="28"/>
          <w:szCs w:val="28"/>
        </w:rPr>
      </w:pPr>
      <w:r>
        <w:rPr>
          <w:sz w:val="28"/>
          <w:szCs w:val="28"/>
        </w:rPr>
        <w:t xml:space="preserve">О формировании капитального </w:t>
      </w:r>
    </w:p>
    <w:p w:rsidR="003E5F65" w:rsidRDefault="003E5F65" w:rsidP="003E5F65">
      <w:pPr>
        <w:rPr>
          <w:sz w:val="28"/>
          <w:szCs w:val="28"/>
        </w:rPr>
      </w:pPr>
      <w:r>
        <w:rPr>
          <w:sz w:val="28"/>
          <w:szCs w:val="28"/>
        </w:rPr>
        <w:t>ремонта многоквартирных домов</w:t>
      </w:r>
    </w:p>
    <w:p w:rsidR="003E5F65" w:rsidRDefault="003E5F65" w:rsidP="003E5F65">
      <w:pPr>
        <w:rPr>
          <w:sz w:val="28"/>
          <w:szCs w:val="28"/>
        </w:rPr>
      </w:pPr>
      <w:r>
        <w:rPr>
          <w:sz w:val="28"/>
          <w:szCs w:val="28"/>
        </w:rPr>
        <w:t>на счете регионального оператора</w:t>
      </w:r>
    </w:p>
    <w:p w:rsidR="003E5F65" w:rsidRDefault="003E5F65" w:rsidP="003E5F65">
      <w:pPr>
        <w:rPr>
          <w:sz w:val="28"/>
          <w:szCs w:val="28"/>
        </w:rPr>
      </w:pPr>
    </w:p>
    <w:p w:rsidR="003E5F65" w:rsidRDefault="003E5F65" w:rsidP="003E5F65">
      <w:pPr>
        <w:rPr>
          <w:sz w:val="28"/>
          <w:szCs w:val="28"/>
        </w:rPr>
      </w:pPr>
    </w:p>
    <w:p w:rsidR="003E5F65" w:rsidRDefault="003E5F65" w:rsidP="003E5F65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частью 7 статьи 170 Жилищного кодекса Российской Федерации, частью 9 статьи 3 Закона Оренбургской области от 21 августа 2013 года № 1762/539-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«Об организации проведения капитального ремонта общего имущества в многоквартирных домах, расположенных на территории Оренбургской области»</w:t>
      </w:r>
    </w:p>
    <w:p w:rsidR="003E5F65" w:rsidRDefault="003E5F65" w:rsidP="003E5F65">
      <w:pPr>
        <w:rPr>
          <w:sz w:val="28"/>
          <w:szCs w:val="28"/>
        </w:rPr>
      </w:pPr>
    </w:p>
    <w:p w:rsidR="003E5F65" w:rsidRDefault="003E5F65" w:rsidP="003E5F65">
      <w:pPr>
        <w:rPr>
          <w:sz w:val="28"/>
          <w:szCs w:val="28"/>
        </w:rPr>
      </w:pPr>
    </w:p>
    <w:p w:rsidR="003E5F65" w:rsidRDefault="003E5F65" w:rsidP="003E5F65">
      <w:pPr>
        <w:rPr>
          <w:sz w:val="28"/>
          <w:szCs w:val="28"/>
        </w:rPr>
      </w:pPr>
    </w:p>
    <w:p w:rsidR="003E5F65" w:rsidRDefault="003E5F65" w:rsidP="003E5F65">
      <w:pPr>
        <w:rPr>
          <w:sz w:val="28"/>
          <w:szCs w:val="28"/>
        </w:rPr>
      </w:pPr>
      <w:r>
        <w:rPr>
          <w:sz w:val="28"/>
          <w:szCs w:val="28"/>
        </w:rPr>
        <w:t>1.   Формировать фонд капитального ремонта на счете регионального оператора – НО «Фонд модернизации жилищно-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хозяйства Оренбургской области» в отношении многоквартирных домов, расположенных на территории муниципального образования, собственники которых не выбрали способ формирования фонда капитального ремонта или выбранный ими способ не был реализован.</w:t>
      </w:r>
    </w:p>
    <w:p w:rsidR="003E5F65" w:rsidRDefault="003E5F65" w:rsidP="003E5F65">
      <w:pPr>
        <w:rPr>
          <w:sz w:val="28"/>
          <w:szCs w:val="28"/>
        </w:rPr>
      </w:pPr>
    </w:p>
    <w:p w:rsidR="003E5F65" w:rsidRDefault="003E5F65" w:rsidP="003E5F65">
      <w:pPr>
        <w:rPr>
          <w:sz w:val="28"/>
          <w:szCs w:val="28"/>
        </w:rPr>
      </w:pPr>
      <w:r>
        <w:rPr>
          <w:sz w:val="28"/>
          <w:szCs w:val="28"/>
        </w:rPr>
        <w:t>2.   Контроль за исполнением настоящего постановления оставляю за собой.</w:t>
      </w:r>
    </w:p>
    <w:p w:rsidR="003E5F65" w:rsidRDefault="003E5F65" w:rsidP="003E5F65">
      <w:pPr>
        <w:rPr>
          <w:sz w:val="28"/>
          <w:szCs w:val="28"/>
        </w:rPr>
      </w:pPr>
    </w:p>
    <w:p w:rsidR="003E5F65" w:rsidRDefault="003E5F65" w:rsidP="003E5F65">
      <w:pPr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после его официального опубликования путём размещения на официальном сайте администрации Новочеркасского сельсовета в сети интернет.</w:t>
      </w:r>
    </w:p>
    <w:p w:rsidR="003E5F65" w:rsidRDefault="003E5F65" w:rsidP="003E5F65">
      <w:pPr>
        <w:rPr>
          <w:sz w:val="28"/>
          <w:szCs w:val="28"/>
        </w:rPr>
      </w:pPr>
    </w:p>
    <w:p w:rsidR="003E5F65" w:rsidRPr="00A022A1" w:rsidRDefault="003E5F65" w:rsidP="003E5F65">
      <w:pPr>
        <w:rPr>
          <w:sz w:val="28"/>
          <w:szCs w:val="28"/>
        </w:rPr>
      </w:pPr>
    </w:p>
    <w:p w:rsidR="003E5F65" w:rsidRPr="00A022A1" w:rsidRDefault="003E5F65" w:rsidP="003E5F65">
      <w:pPr>
        <w:rPr>
          <w:sz w:val="28"/>
          <w:szCs w:val="28"/>
        </w:rPr>
      </w:pPr>
    </w:p>
    <w:p w:rsidR="003E5F65" w:rsidRDefault="003E5F65" w:rsidP="003E5F65">
      <w:pPr>
        <w:rPr>
          <w:sz w:val="28"/>
          <w:szCs w:val="28"/>
        </w:rPr>
      </w:pPr>
    </w:p>
    <w:p w:rsidR="003E5F65" w:rsidRDefault="003E5F65" w:rsidP="003E5F6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5F65" w:rsidRDefault="003E5F65" w:rsidP="003E5F65">
      <w:pPr>
        <w:rPr>
          <w:sz w:val="28"/>
          <w:szCs w:val="28"/>
        </w:rPr>
      </w:pPr>
      <w:r>
        <w:rPr>
          <w:sz w:val="28"/>
          <w:szCs w:val="28"/>
        </w:rPr>
        <w:t xml:space="preserve">Новочеркасский сельсовет           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E82001" w:rsidRDefault="00E82001"/>
    <w:sectPr w:rsidR="00E8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01"/>
    <w:rsid w:val="003B0933"/>
    <w:rsid w:val="003E5F65"/>
    <w:rsid w:val="00E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DD89B-3293-4457-A3F9-412BFE98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2017-06-21T13:10:00Z</cp:lastPrinted>
  <dcterms:created xsi:type="dcterms:W3CDTF">2017-07-05T18:53:00Z</dcterms:created>
  <dcterms:modified xsi:type="dcterms:W3CDTF">2017-07-05T18:53:00Z</dcterms:modified>
</cp:coreProperties>
</file>